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A2D57" w14:textId="534D077D" w:rsidR="00066A2F" w:rsidRPr="00611B4C" w:rsidRDefault="00AB7F95" w:rsidP="003E2EFE">
      <w:pPr>
        <w:spacing w:line="360" w:lineRule="exact"/>
        <w:jc w:val="center"/>
        <w:rPr>
          <w:rFonts w:ascii="標楷體" w:eastAsia="標楷體" w:hAnsi="標楷體"/>
          <w:b/>
          <w:sz w:val="32"/>
        </w:rPr>
      </w:pPr>
      <w:r w:rsidRPr="00AB7F95">
        <w:rPr>
          <w:rFonts w:ascii="標楷體" w:eastAsia="標楷體" w:hAnsi="標楷體" w:hint="eastAsia"/>
          <w:b/>
          <w:sz w:val="32"/>
        </w:rPr>
        <w:t>115年第46屆全國青年盃射擊錦標賽</w:t>
      </w:r>
      <w:r w:rsidR="00066A2F" w:rsidRPr="00611B4C">
        <w:rPr>
          <w:rFonts w:ascii="標楷體" w:eastAsia="標楷體" w:hAnsi="標楷體" w:hint="eastAsia"/>
          <w:b/>
          <w:sz w:val="32"/>
        </w:rPr>
        <w:t>競賽規程</w:t>
      </w:r>
      <w:r w:rsidR="003F187D">
        <w:rPr>
          <w:rFonts w:ascii="標楷體" w:eastAsia="標楷體" w:hAnsi="標楷體" w:hint="eastAsia"/>
          <w:b/>
          <w:sz w:val="32"/>
        </w:rPr>
        <w:t>(草案)</w:t>
      </w:r>
    </w:p>
    <w:p w14:paraId="294A1CD2" w14:textId="77777777" w:rsidR="00066A2F" w:rsidRPr="00611B4C" w:rsidRDefault="001B7700" w:rsidP="00B9050D">
      <w:pPr>
        <w:pStyle w:val="a3"/>
        <w:numPr>
          <w:ilvl w:val="0"/>
          <w:numId w:val="5"/>
        </w:numPr>
        <w:spacing w:before="240" w:line="280" w:lineRule="exact"/>
        <w:ind w:leftChars="0"/>
        <w:rPr>
          <w:rFonts w:ascii="標楷體" w:eastAsia="標楷體" w:hAnsi="標楷體"/>
          <w:szCs w:val="24"/>
        </w:rPr>
      </w:pPr>
      <w:r w:rsidRPr="00611B4C">
        <w:rPr>
          <w:rFonts w:ascii="標楷體" w:eastAsia="標楷體" w:hAnsi="標楷體" w:hint="eastAsia"/>
          <w:szCs w:val="24"/>
        </w:rPr>
        <w:t>依據</w:t>
      </w:r>
      <w:r w:rsidR="002F5CA7" w:rsidRPr="00611B4C">
        <w:rPr>
          <w:rFonts w:ascii="標楷體" w:eastAsia="標楷體" w:hAnsi="標楷體" w:hint="eastAsia"/>
          <w:szCs w:val="24"/>
        </w:rPr>
        <w:t>：</w:t>
      </w:r>
    </w:p>
    <w:p w14:paraId="1B407BAD" w14:textId="7D321A38" w:rsidR="00066A2F" w:rsidRPr="00611B4C" w:rsidRDefault="00066A2F" w:rsidP="001B79AC">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本會</w:t>
      </w:r>
      <w:r w:rsidR="008F6EAB">
        <w:rPr>
          <w:rFonts w:ascii="標楷體" w:eastAsia="標楷體" w:hAnsi="標楷體" w:hint="eastAsia"/>
          <w:szCs w:val="24"/>
        </w:rPr>
        <w:t>115年</w:t>
      </w:r>
      <w:r w:rsidRPr="00611B4C">
        <w:rPr>
          <w:rFonts w:ascii="標楷體" w:eastAsia="標楷體" w:hAnsi="標楷體" w:hint="eastAsia"/>
          <w:szCs w:val="24"/>
        </w:rPr>
        <w:t>重要活動工作計劃辦理。</w:t>
      </w:r>
    </w:p>
    <w:p w14:paraId="13D565E1" w14:textId="4CCC1BAD" w:rsidR="00066A2F" w:rsidRPr="00611B4C" w:rsidRDefault="00066A2F" w:rsidP="00CF1DE7">
      <w:pPr>
        <w:pStyle w:val="a4"/>
        <w:numPr>
          <w:ilvl w:val="1"/>
          <w:numId w:val="5"/>
        </w:numPr>
        <w:spacing w:line="360" w:lineRule="exact"/>
        <w:jc w:val="both"/>
        <w:rPr>
          <w:rFonts w:ascii="標楷體" w:eastAsia="標楷體" w:hAnsi="標楷體"/>
          <w:szCs w:val="24"/>
        </w:rPr>
      </w:pPr>
      <w:proofErr w:type="gramStart"/>
      <w:r w:rsidRPr="00611B4C">
        <w:rPr>
          <w:rFonts w:ascii="標楷體" w:eastAsia="標楷體" w:hAnsi="標楷體" w:hint="eastAsia"/>
          <w:szCs w:val="24"/>
        </w:rPr>
        <w:t>案奉</w:t>
      </w:r>
      <w:r w:rsidR="002F0E60">
        <w:rPr>
          <w:rFonts w:ascii="標楷體" w:eastAsia="標楷體" w:hAnsi="標楷體" w:hint="eastAsia"/>
          <w:szCs w:val="24"/>
        </w:rPr>
        <w:t>運動</w:t>
      </w:r>
      <w:proofErr w:type="gramEnd"/>
      <w:r w:rsidR="002F0E60">
        <w:rPr>
          <w:rFonts w:ascii="標楷體" w:eastAsia="標楷體" w:hAnsi="標楷體" w:hint="eastAsia"/>
          <w:szCs w:val="24"/>
        </w:rPr>
        <w:t>部</w:t>
      </w:r>
      <w:r w:rsidR="008F6EAB">
        <w:rPr>
          <w:rFonts w:ascii="標楷體" w:eastAsia="標楷體" w:hAnsi="標楷體" w:hint="eastAsia"/>
          <w:szCs w:val="24"/>
        </w:rPr>
        <w:t>115年</w:t>
      </w:r>
      <w:r w:rsidR="00E41016" w:rsidRPr="00611B4C">
        <w:rPr>
          <w:rFonts w:ascii="標楷體" w:eastAsia="標楷體" w:hAnsi="標楷體" w:hint="eastAsia"/>
          <w:szCs w:val="24"/>
        </w:rPr>
        <w:t>X</w:t>
      </w:r>
      <w:r w:rsidRPr="00611B4C">
        <w:rPr>
          <w:rFonts w:ascii="標楷體" w:eastAsia="標楷體" w:hAnsi="標楷體" w:hint="eastAsia"/>
          <w:szCs w:val="24"/>
        </w:rPr>
        <w:t>月</w:t>
      </w:r>
      <w:r w:rsidR="00E41016" w:rsidRPr="00611B4C">
        <w:rPr>
          <w:rFonts w:ascii="標楷體" w:eastAsia="標楷體" w:hAnsi="標楷體" w:hint="eastAsia"/>
          <w:szCs w:val="24"/>
        </w:rPr>
        <w:t>X</w:t>
      </w:r>
      <w:proofErr w:type="gramStart"/>
      <w:r w:rsidRPr="00611B4C">
        <w:rPr>
          <w:rFonts w:ascii="標楷體" w:eastAsia="標楷體" w:hAnsi="標楷體" w:hint="eastAsia"/>
          <w:szCs w:val="24"/>
        </w:rPr>
        <w:t>日</w:t>
      </w:r>
      <w:r w:rsidR="00165248">
        <w:rPr>
          <w:rFonts w:ascii="標楷體" w:eastAsia="標楷體" w:hAnsi="標楷體" w:hint="eastAsia"/>
          <w:szCs w:val="24"/>
        </w:rPr>
        <w:t>運</w:t>
      </w:r>
      <w:r w:rsidR="00CF1DE7" w:rsidRPr="00611B4C">
        <w:rPr>
          <w:rFonts w:ascii="標楷體" w:eastAsia="標楷體" w:hAnsi="標楷體" w:hint="eastAsia"/>
          <w:szCs w:val="24"/>
        </w:rPr>
        <w:t>競(</w:t>
      </w:r>
      <w:proofErr w:type="gramEnd"/>
      <w:r w:rsidR="00CF1DE7" w:rsidRPr="00611B4C">
        <w:rPr>
          <w:rFonts w:ascii="標楷體" w:eastAsia="標楷體" w:hAnsi="標楷體" w:hint="eastAsia"/>
          <w:szCs w:val="24"/>
        </w:rPr>
        <w:t>二)字第11</w:t>
      </w:r>
      <w:r w:rsidR="002F0E60">
        <w:rPr>
          <w:rFonts w:ascii="標楷體" w:eastAsia="標楷體" w:hAnsi="標楷體" w:hint="eastAsia"/>
          <w:szCs w:val="24"/>
        </w:rPr>
        <w:t>5</w:t>
      </w:r>
      <w:r w:rsidR="00E41016" w:rsidRPr="00611B4C">
        <w:rPr>
          <w:rFonts w:ascii="標楷體" w:eastAsia="標楷體" w:hAnsi="標楷體" w:hint="eastAsia"/>
          <w:szCs w:val="24"/>
        </w:rPr>
        <w:t>XXXXXXX</w:t>
      </w:r>
      <w:r w:rsidR="00CF1DE7" w:rsidRPr="00611B4C">
        <w:rPr>
          <w:rFonts w:ascii="標楷體" w:eastAsia="標楷體" w:hAnsi="標楷體" w:hint="eastAsia"/>
          <w:szCs w:val="24"/>
        </w:rPr>
        <w:t>號</w:t>
      </w:r>
      <w:r w:rsidRPr="00611B4C">
        <w:rPr>
          <w:rFonts w:ascii="標楷體" w:eastAsia="標楷體" w:hAnsi="標楷體" w:hint="eastAsia"/>
          <w:szCs w:val="24"/>
        </w:rPr>
        <w:t>函辦理</w:t>
      </w:r>
      <w:r w:rsidR="003C48A5" w:rsidRPr="00611B4C">
        <w:rPr>
          <w:rFonts w:ascii="標楷體" w:eastAsia="標楷體" w:hAnsi="標楷體" w:hint="eastAsia"/>
          <w:szCs w:val="24"/>
        </w:rPr>
        <w:t>。</w:t>
      </w:r>
    </w:p>
    <w:p w14:paraId="7CB22DE5" w14:textId="6D70F8CC" w:rsidR="00A82D42" w:rsidRPr="00611B4C" w:rsidRDefault="00A82D42" w:rsidP="002A1B38">
      <w:pPr>
        <w:pStyle w:val="a3"/>
        <w:numPr>
          <w:ilvl w:val="0"/>
          <w:numId w:val="5"/>
        </w:numPr>
        <w:spacing w:before="240" w:line="280" w:lineRule="exact"/>
        <w:ind w:leftChars="0"/>
        <w:rPr>
          <w:rFonts w:ascii="標楷體" w:eastAsia="標楷體" w:hAnsi="標楷體"/>
          <w:szCs w:val="24"/>
        </w:rPr>
      </w:pPr>
      <w:r w:rsidRPr="00611B4C">
        <w:rPr>
          <w:rFonts w:ascii="標楷體" w:eastAsia="標楷體" w:hAnsi="標楷體" w:hint="eastAsia"/>
          <w:szCs w:val="24"/>
        </w:rPr>
        <w:t>目的：</w:t>
      </w:r>
      <w:r w:rsidR="00C001C7" w:rsidRPr="00C001C7">
        <w:rPr>
          <w:rFonts w:ascii="標楷體" w:eastAsia="標楷體" w:hAnsi="標楷體" w:hint="eastAsia"/>
          <w:szCs w:val="24"/>
        </w:rPr>
        <w:t>為積極推展全民體育以提高射擊水準，並作為選拔優秀選手參加射擊培訓隊及選拔優秀選手參加國際比賽之評比依據，為國爭光。</w:t>
      </w:r>
    </w:p>
    <w:p w14:paraId="5A979D21" w14:textId="77777777" w:rsidR="00A82D42" w:rsidRPr="00611B4C" w:rsidRDefault="001B7700" w:rsidP="00B9050D">
      <w:pPr>
        <w:pStyle w:val="a3"/>
        <w:numPr>
          <w:ilvl w:val="0"/>
          <w:numId w:val="5"/>
        </w:numPr>
        <w:spacing w:before="240" w:line="280" w:lineRule="exact"/>
        <w:ind w:leftChars="0"/>
        <w:rPr>
          <w:rFonts w:ascii="標楷體" w:eastAsia="標楷體" w:hAnsi="標楷體"/>
          <w:szCs w:val="24"/>
        </w:rPr>
      </w:pPr>
      <w:r w:rsidRPr="00611B4C">
        <w:rPr>
          <w:rFonts w:ascii="標楷體" w:eastAsia="標楷體" w:hAnsi="標楷體" w:hint="eastAsia"/>
          <w:szCs w:val="24"/>
        </w:rPr>
        <w:t>辦理單位</w:t>
      </w:r>
      <w:r w:rsidR="002F5CA7" w:rsidRPr="00611B4C">
        <w:rPr>
          <w:rFonts w:ascii="標楷體" w:eastAsia="標楷體" w:hAnsi="標楷體" w:hint="eastAsia"/>
          <w:szCs w:val="24"/>
        </w:rPr>
        <w:t>：</w:t>
      </w:r>
    </w:p>
    <w:p w14:paraId="0573ED68" w14:textId="6FC27316" w:rsidR="00A82D42" w:rsidRPr="00611B4C" w:rsidRDefault="00A82D42" w:rsidP="0054794C">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指導單位－</w:t>
      </w:r>
      <w:r w:rsidR="002F0E60">
        <w:rPr>
          <w:rFonts w:ascii="標楷體" w:eastAsia="標楷體" w:hAnsi="標楷體" w:hint="eastAsia"/>
          <w:szCs w:val="24"/>
        </w:rPr>
        <w:t>運動部</w:t>
      </w:r>
      <w:r w:rsidRPr="00611B4C">
        <w:rPr>
          <w:rFonts w:ascii="標楷體" w:eastAsia="標楷體" w:hAnsi="標楷體" w:hint="eastAsia"/>
          <w:szCs w:val="24"/>
        </w:rPr>
        <w:t>、</w:t>
      </w:r>
      <w:r w:rsidR="0054794C" w:rsidRPr="00611B4C">
        <w:rPr>
          <w:rFonts w:ascii="標楷體" w:eastAsia="標楷體" w:hAnsi="標楷體" w:hint="eastAsia"/>
          <w:szCs w:val="24"/>
        </w:rPr>
        <w:t>中華奧林匹克委員會</w:t>
      </w:r>
      <w:r w:rsidRPr="00611B4C">
        <w:rPr>
          <w:rFonts w:ascii="標楷體" w:eastAsia="標楷體" w:hAnsi="標楷體" w:hint="eastAsia"/>
          <w:szCs w:val="24"/>
        </w:rPr>
        <w:t>、</w:t>
      </w:r>
      <w:r w:rsidR="0054794C" w:rsidRPr="00611B4C">
        <w:rPr>
          <w:rFonts w:ascii="標楷體" w:eastAsia="標楷體" w:hAnsi="標楷體" w:hint="eastAsia"/>
          <w:szCs w:val="24"/>
        </w:rPr>
        <w:t>中華民國體育運動總會</w:t>
      </w:r>
      <w:r w:rsidRPr="00611B4C">
        <w:rPr>
          <w:rFonts w:ascii="標楷體" w:eastAsia="標楷體" w:hAnsi="標楷體" w:hint="eastAsia"/>
          <w:szCs w:val="24"/>
        </w:rPr>
        <w:t>。</w:t>
      </w:r>
    </w:p>
    <w:p w14:paraId="4B677045" w14:textId="3948B3FE" w:rsidR="00A82D42" w:rsidRPr="00611B4C" w:rsidRDefault="00A82D42" w:rsidP="00A82D42">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主辦單位－中華民國射擊協會</w:t>
      </w:r>
      <w:r w:rsidR="005279A7" w:rsidRPr="00611B4C">
        <w:rPr>
          <w:rFonts w:ascii="標楷體" w:eastAsia="標楷體" w:hAnsi="標楷體" w:hint="eastAsia"/>
          <w:szCs w:val="24"/>
        </w:rPr>
        <w:t>(</w:t>
      </w:r>
      <w:r w:rsidR="005279A7" w:rsidRPr="00611B4C">
        <w:rPr>
          <w:rFonts w:ascii="標楷體" w:eastAsia="標楷體" w:hAnsi="標楷體"/>
          <w:szCs w:val="24"/>
        </w:rPr>
        <w:t>Chinese Taipei Shooting Association</w:t>
      </w:r>
      <w:r w:rsidR="005279A7" w:rsidRPr="00611B4C">
        <w:rPr>
          <w:rFonts w:ascii="標楷體" w:eastAsia="標楷體" w:hAnsi="標楷體" w:hint="eastAsia"/>
          <w:szCs w:val="24"/>
        </w:rPr>
        <w:t>)</w:t>
      </w:r>
      <w:r w:rsidRPr="00611B4C">
        <w:rPr>
          <w:rFonts w:ascii="標楷體" w:eastAsia="標楷體" w:hAnsi="標楷體" w:hint="eastAsia"/>
          <w:szCs w:val="24"/>
        </w:rPr>
        <w:t>。</w:t>
      </w:r>
    </w:p>
    <w:p w14:paraId="5A4AD777" w14:textId="77777777" w:rsidR="00A82D42" w:rsidRPr="00611B4C" w:rsidRDefault="00A82D42" w:rsidP="00B9050D">
      <w:pPr>
        <w:pStyle w:val="a3"/>
        <w:numPr>
          <w:ilvl w:val="0"/>
          <w:numId w:val="5"/>
        </w:numPr>
        <w:spacing w:before="240" w:line="280" w:lineRule="exact"/>
        <w:ind w:leftChars="0"/>
        <w:rPr>
          <w:rFonts w:ascii="標楷體" w:eastAsia="標楷體" w:hAnsi="標楷體"/>
          <w:szCs w:val="24"/>
        </w:rPr>
      </w:pPr>
      <w:r w:rsidRPr="00611B4C">
        <w:rPr>
          <w:rFonts w:ascii="標楷體" w:eastAsia="標楷體" w:hAnsi="標楷體" w:hint="eastAsia"/>
          <w:szCs w:val="24"/>
        </w:rPr>
        <w:t>參加單位及資格：</w:t>
      </w:r>
    </w:p>
    <w:p w14:paraId="0438C641" w14:textId="77777777" w:rsidR="0093468E" w:rsidRPr="00611B4C" w:rsidRDefault="0093468E" w:rsidP="0093468E">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全國性射擊運動團體。</w:t>
      </w:r>
    </w:p>
    <w:p w14:paraId="111A4CCF" w14:textId="77777777" w:rsidR="00A82D42" w:rsidRPr="00611B4C" w:rsidRDefault="0093468E" w:rsidP="0093468E">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本會所屬團體會員。</w:t>
      </w:r>
    </w:p>
    <w:p w14:paraId="39016695" w14:textId="77777777" w:rsidR="00A82D42" w:rsidRPr="00611B4C" w:rsidRDefault="003B34C6" w:rsidP="001B79AC">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各軍、警、學校射擊</w:t>
      </w:r>
      <w:r w:rsidR="00A82D42" w:rsidRPr="00611B4C">
        <w:rPr>
          <w:rFonts w:ascii="標楷體" w:eastAsia="標楷體" w:hAnsi="標楷體" w:hint="eastAsia"/>
          <w:szCs w:val="24"/>
        </w:rPr>
        <w:t>隊。</w:t>
      </w:r>
    </w:p>
    <w:p w14:paraId="05C9439D" w14:textId="60F5C0CE" w:rsidR="00A82D42" w:rsidRPr="00611B4C" w:rsidRDefault="00993BA6" w:rsidP="00B9050D">
      <w:pPr>
        <w:pStyle w:val="a3"/>
        <w:numPr>
          <w:ilvl w:val="0"/>
          <w:numId w:val="5"/>
        </w:numPr>
        <w:spacing w:before="240" w:line="280" w:lineRule="exact"/>
        <w:ind w:leftChars="0"/>
        <w:rPr>
          <w:rFonts w:ascii="標楷體" w:eastAsia="標楷體" w:hAnsi="標楷體"/>
          <w:szCs w:val="24"/>
        </w:rPr>
      </w:pPr>
      <w:r w:rsidRPr="00611B4C">
        <w:rPr>
          <w:rFonts w:ascii="標楷體" w:eastAsia="標楷體" w:hAnsi="標楷體" w:hint="eastAsia"/>
          <w:szCs w:val="24"/>
        </w:rPr>
        <w:t>比賽</w:t>
      </w:r>
      <w:r w:rsidR="001B7700" w:rsidRPr="00611B4C">
        <w:rPr>
          <w:rFonts w:ascii="標楷體" w:eastAsia="標楷體" w:hAnsi="標楷體" w:hint="eastAsia"/>
          <w:szCs w:val="24"/>
        </w:rPr>
        <w:t>地點</w:t>
      </w:r>
      <w:r w:rsidR="00BB0A8E" w:rsidRPr="00611B4C">
        <w:rPr>
          <w:rFonts w:ascii="標楷體" w:eastAsia="標楷體" w:hAnsi="標楷體" w:hint="eastAsia"/>
          <w:szCs w:val="24"/>
        </w:rPr>
        <w:t>：</w:t>
      </w:r>
      <w:r w:rsidRPr="00611B4C">
        <w:rPr>
          <w:rFonts w:ascii="標楷體" w:eastAsia="標楷體" w:hAnsi="標楷體" w:hint="eastAsia"/>
          <w:szCs w:val="24"/>
        </w:rPr>
        <w:t>國家運動訓練中心-公西靶場</w:t>
      </w:r>
      <w:r w:rsidR="005279A7">
        <w:rPr>
          <w:rFonts w:ascii="標楷體" w:eastAsia="標楷體" w:hAnsi="標楷體" w:hint="eastAsia"/>
          <w:szCs w:val="24"/>
        </w:rPr>
        <w:t>(桃園市龜山區忠義路三段217巷28號)</w:t>
      </w:r>
      <w:r w:rsidR="001F3BEC" w:rsidRPr="00611B4C">
        <w:rPr>
          <w:rFonts w:ascii="標楷體" w:eastAsia="標楷體" w:hAnsi="標楷體" w:hint="eastAsia"/>
          <w:szCs w:val="24"/>
        </w:rPr>
        <w:t>。</w:t>
      </w:r>
    </w:p>
    <w:p w14:paraId="15339D94" w14:textId="77777777" w:rsidR="00993BA6" w:rsidRPr="00611B4C" w:rsidRDefault="00D53027" w:rsidP="00B9050D">
      <w:pPr>
        <w:pStyle w:val="a3"/>
        <w:numPr>
          <w:ilvl w:val="0"/>
          <w:numId w:val="5"/>
        </w:numPr>
        <w:spacing w:before="240" w:line="280" w:lineRule="exact"/>
        <w:ind w:leftChars="0"/>
        <w:rPr>
          <w:rFonts w:ascii="標楷體" w:eastAsia="標楷體" w:hAnsi="標楷體"/>
          <w:szCs w:val="24"/>
        </w:rPr>
      </w:pPr>
      <w:r w:rsidRPr="00611B4C">
        <w:rPr>
          <w:rFonts w:ascii="標楷體" w:eastAsia="標楷體" w:hAnsi="標楷體" w:hint="eastAsia"/>
          <w:szCs w:val="24"/>
        </w:rPr>
        <w:t>練習及比賽</w:t>
      </w:r>
      <w:r w:rsidR="00993BA6" w:rsidRPr="00611B4C">
        <w:rPr>
          <w:rFonts w:ascii="標楷體" w:eastAsia="標楷體" w:hAnsi="標楷體" w:hint="eastAsia"/>
          <w:szCs w:val="24"/>
        </w:rPr>
        <w:t>日期：</w:t>
      </w:r>
    </w:p>
    <w:p w14:paraId="7830EB70" w14:textId="77777777" w:rsidR="00A263B9" w:rsidRPr="003A5F92" w:rsidRDefault="00A263B9" w:rsidP="00A263B9">
      <w:pPr>
        <w:pStyle w:val="a3"/>
        <w:numPr>
          <w:ilvl w:val="1"/>
          <w:numId w:val="5"/>
        </w:numPr>
        <w:spacing w:line="400" w:lineRule="exact"/>
        <w:ind w:leftChars="0"/>
        <w:rPr>
          <w:rFonts w:ascii="標楷體" w:eastAsia="標楷體"/>
          <w:szCs w:val="24"/>
        </w:rPr>
      </w:pPr>
      <w:r w:rsidRPr="003A5F92">
        <w:rPr>
          <w:rFonts w:ascii="標楷體" w:eastAsia="標楷體" w:hAnsi="標楷體" w:hint="eastAsia"/>
          <w:szCs w:val="24"/>
        </w:rPr>
        <w:t>正式練習</w:t>
      </w:r>
      <w:r w:rsidRPr="003A5F92">
        <w:rPr>
          <w:rFonts w:ascii="標楷體" w:eastAsia="標楷體" w:hint="eastAsia"/>
          <w:szCs w:val="24"/>
        </w:rPr>
        <w:t>：</w:t>
      </w:r>
    </w:p>
    <w:p w14:paraId="07C51C21" w14:textId="4A476154" w:rsidR="00A263B9" w:rsidRPr="003A5F92" w:rsidRDefault="00A263B9" w:rsidP="00A263B9">
      <w:pPr>
        <w:pStyle w:val="a3"/>
        <w:numPr>
          <w:ilvl w:val="2"/>
          <w:numId w:val="5"/>
        </w:numPr>
        <w:spacing w:line="400" w:lineRule="exact"/>
        <w:ind w:leftChars="0"/>
        <w:rPr>
          <w:rFonts w:ascii="標楷體" w:eastAsia="標楷體"/>
          <w:szCs w:val="24"/>
        </w:rPr>
      </w:pPr>
      <w:r w:rsidRPr="003A5F92">
        <w:rPr>
          <w:rFonts w:ascii="標楷體" w:eastAsia="標楷體" w:hint="eastAsia"/>
          <w:szCs w:val="24"/>
        </w:rPr>
        <w:t>主場館：</w:t>
      </w:r>
      <w:r w:rsidR="008F6EAB">
        <w:rPr>
          <w:rFonts w:ascii="標楷體" w:eastAsia="標楷體" w:hint="eastAsia"/>
          <w:szCs w:val="24"/>
        </w:rPr>
        <w:t>115年</w:t>
      </w:r>
      <w:r w:rsidR="003A3532">
        <w:rPr>
          <w:rFonts w:ascii="標楷體" w:eastAsia="標楷體" w:hint="eastAsia"/>
          <w:szCs w:val="24"/>
        </w:rPr>
        <w:t>3</w:t>
      </w:r>
      <w:r w:rsidR="005279A7" w:rsidRPr="003A5F92">
        <w:rPr>
          <w:rFonts w:ascii="標楷體" w:eastAsia="標楷體" w:hint="eastAsia"/>
          <w:szCs w:val="24"/>
        </w:rPr>
        <w:t>月</w:t>
      </w:r>
      <w:r w:rsidR="003A5F92" w:rsidRPr="003A5F92">
        <w:rPr>
          <w:rFonts w:ascii="標楷體" w:eastAsia="標楷體" w:hint="eastAsia"/>
          <w:szCs w:val="24"/>
        </w:rPr>
        <w:t>1</w:t>
      </w:r>
      <w:r w:rsidR="003A3532">
        <w:rPr>
          <w:rFonts w:ascii="標楷體" w:eastAsia="標楷體" w:hint="eastAsia"/>
          <w:szCs w:val="24"/>
        </w:rPr>
        <w:t>0</w:t>
      </w:r>
      <w:r w:rsidRPr="003A5F92">
        <w:rPr>
          <w:rFonts w:ascii="標楷體" w:eastAsia="標楷體" w:hint="eastAsia"/>
          <w:szCs w:val="24"/>
        </w:rPr>
        <w:t>日</w:t>
      </w:r>
    </w:p>
    <w:p w14:paraId="2FD4DBF5" w14:textId="4B7AD93C" w:rsidR="00A263B9" w:rsidRPr="003A5F92" w:rsidRDefault="00A263B9" w:rsidP="00A263B9">
      <w:pPr>
        <w:pStyle w:val="a3"/>
        <w:numPr>
          <w:ilvl w:val="2"/>
          <w:numId w:val="5"/>
        </w:numPr>
        <w:spacing w:line="400" w:lineRule="exact"/>
        <w:ind w:leftChars="0"/>
        <w:rPr>
          <w:rFonts w:ascii="標楷體" w:eastAsia="標楷體"/>
          <w:szCs w:val="24"/>
        </w:rPr>
      </w:pPr>
      <w:r w:rsidRPr="003A5F92">
        <w:rPr>
          <w:rFonts w:ascii="標楷體" w:eastAsia="標楷體" w:hint="eastAsia"/>
          <w:szCs w:val="24"/>
        </w:rPr>
        <w:t>飛靶場：</w:t>
      </w:r>
      <w:r w:rsidR="008F6EAB">
        <w:rPr>
          <w:rFonts w:ascii="標楷體" w:eastAsia="標楷體" w:hint="eastAsia"/>
          <w:szCs w:val="24"/>
        </w:rPr>
        <w:t>115年</w:t>
      </w:r>
      <w:r w:rsidR="003A3532">
        <w:rPr>
          <w:rFonts w:ascii="標楷體" w:eastAsia="標楷體" w:hint="eastAsia"/>
          <w:szCs w:val="24"/>
        </w:rPr>
        <w:t>3</w:t>
      </w:r>
      <w:r w:rsidR="005279A7" w:rsidRPr="003A5F92">
        <w:rPr>
          <w:rFonts w:ascii="標楷體" w:eastAsia="標楷體" w:hint="eastAsia"/>
          <w:szCs w:val="24"/>
        </w:rPr>
        <w:t>月1</w:t>
      </w:r>
      <w:r w:rsidR="003A3532">
        <w:rPr>
          <w:rFonts w:ascii="標楷體" w:eastAsia="標楷體" w:hint="eastAsia"/>
          <w:szCs w:val="24"/>
        </w:rPr>
        <w:t>0</w:t>
      </w:r>
      <w:r w:rsidRPr="003A5F92">
        <w:rPr>
          <w:rFonts w:ascii="標楷體" w:eastAsia="標楷體" w:hint="eastAsia"/>
          <w:szCs w:val="24"/>
        </w:rPr>
        <w:t>日</w:t>
      </w:r>
      <w:r w:rsidRPr="003A5F92">
        <w:rPr>
          <w:rFonts w:ascii="標楷體" w:eastAsia="標楷體" w:hAnsi="標楷體" w:hint="eastAsia"/>
          <w:szCs w:val="24"/>
        </w:rPr>
        <w:t>至</w:t>
      </w:r>
      <w:r w:rsidR="003A3532">
        <w:rPr>
          <w:rFonts w:ascii="標楷體" w:eastAsia="標楷體" w:hAnsi="標楷體" w:hint="eastAsia"/>
          <w:szCs w:val="24"/>
        </w:rPr>
        <w:t>3</w:t>
      </w:r>
      <w:r w:rsidR="005279A7" w:rsidRPr="003A5F92">
        <w:rPr>
          <w:rFonts w:ascii="標楷體" w:eastAsia="標楷體" w:hAnsi="標楷體" w:hint="eastAsia"/>
          <w:szCs w:val="24"/>
        </w:rPr>
        <w:t>月1</w:t>
      </w:r>
      <w:r w:rsidR="003A3532">
        <w:rPr>
          <w:rFonts w:ascii="標楷體" w:eastAsia="標楷體" w:hAnsi="標楷體" w:hint="eastAsia"/>
          <w:szCs w:val="24"/>
        </w:rPr>
        <w:t>2</w:t>
      </w:r>
      <w:r w:rsidRPr="003A5F92">
        <w:rPr>
          <w:rFonts w:ascii="標楷體" w:eastAsia="標楷體" w:hint="eastAsia"/>
          <w:szCs w:val="24"/>
        </w:rPr>
        <w:t>日</w:t>
      </w:r>
    </w:p>
    <w:p w14:paraId="140701CD" w14:textId="558EC14C" w:rsidR="00A263B9" w:rsidRPr="003A5F92" w:rsidRDefault="00A263B9" w:rsidP="00A263B9">
      <w:pPr>
        <w:pStyle w:val="a3"/>
        <w:numPr>
          <w:ilvl w:val="2"/>
          <w:numId w:val="5"/>
        </w:numPr>
        <w:spacing w:line="400" w:lineRule="exact"/>
        <w:ind w:leftChars="0"/>
        <w:rPr>
          <w:rFonts w:ascii="標楷體" w:eastAsia="標楷體"/>
          <w:szCs w:val="24"/>
        </w:rPr>
      </w:pPr>
      <w:r w:rsidRPr="003A5F92">
        <w:rPr>
          <w:rFonts w:ascii="標楷體" w:eastAsia="標楷體" w:hint="eastAsia"/>
          <w:szCs w:val="24"/>
        </w:rPr>
        <w:t>飛靶場：</w:t>
      </w:r>
      <w:r w:rsidR="008F6EAB">
        <w:rPr>
          <w:rFonts w:ascii="標楷體" w:eastAsia="標楷體" w:hint="eastAsia"/>
          <w:szCs w:val="24"/>
        </w:rPr>
        <w:t>115年</w:t>
      </w:r>
      <w:r w:rsidR="003A3532">
        <w:rPr>
          <w:rFonts w:ascii="標楷體" w:eastAsia="標楷體" w:hint="eastAsia"/>
          <w:szCs w:val="24"/>
        </w:rPr>
        <w:t>3月16</w:t>
      </w:r>
      <w:r w:rsidRPr="003A5F92">
        <w:rPr>
          <w:rFonts w:ascii="標楷體" w:eastAsia="標楷體" w:hint="eastAsia"/>
          <w:szCs w:val="24"/>
        </w:rPr>
        <w:t>日至</w:t>
      </w:r>
      <w:r w:rsidR="003A3532">
        <w:rPr>
          <w:rFonts w:ascii="標楷體" w:eastAsia="標楷體" w:hint="eastAsia"/>
          <w:szCs w:val="24"/>
        </w:rPr>
        <w:t>3月19</w:t>
      </w:r>
      <w:r w:rsidRPr="003A5F92">
        <w:rPr>
          <w:rFonts w:ascii="標楷體" w:eastAsia="標楷體" w:hint="eastAsia"/>
          <w:szCs w:val="24"/>
        </w:rPr>
        <w:t>日</w:t>
      </w:r>
    </w:p>
    <w:p w14:paraId="6BDCC6FF" w14:textId="502C8CFA" w:rsidR="00A263B9" w:rsidRPr="003A5F92" w:rsidRDefault="00A263B9" w:rsidP="00A263B9">
      <w:pPr>
        <w:pStyle w:val="a3"/>
        <w:numPr>
          <w:ilvl w:val="1"/>
          <w:numId w:val="5"/>
        </w:numPr>
        <w:spacing w:line="400" w:lineRule="exact"/>
        <w:ind w:leftChars="0"/>
        <w:rPr>
          <w:rFonts w:ascii="標楷體" w:eastAsia="標楷體"/>
          <w:szCs w:val="24"/>
        </w:rPr>
      </w:pPr>
      <w:r w:rsidRPr="003A5F92">
        <w:rPr>
          <w:rFonts w:ascii="標楷體" w:eastAsia="標楷體" w:hAnsi="標楷體" w:hint="eastAsia"/>
          <w:szCs w:val="24"/>
        </w:rPr>
        <w:t>10公尺項目</w:t>
      </w:r>
      <w:r w:rsidRPr="003A5F92">
        <w:rPr>
          <w:rFonts w:ascii="標楷體" w:eastAsia="標楷體" w:hint="eastAsia"/>
          <w:szCs w:val="24"/>
        </w:rPr>
        <w:t>：</w:t>
      </w:r>
      <w:r w:rsidR="008F6EAB">
        <w:rPr>
          <w:rFonts w:ascii="標楷體" w:eastAsia="標楷體" w:hAnsi="標楷體" w:hint="eastAsia"/>
          <w:szCs w:val="24"/>
        </w:rPr>
        <w:t>115年</w:t>
      </w:r>
      <w:r w:rsidR="003A3532">
        <w:rPr>
          <w:rFonts w:ascii="標楷體" w:eastAsia="標楷體" w:hAnsi="標楷體" w:hint="eastAsia"/>
          <w:szCs w:val="24"/>
        </w:rPr>
        <w:t>3月</w:t>
      </w:r>
      <w:r w:rsidR="003A5F92" w:rsidRPr="003A5F92">
        <w:rPr>
          <w:rFonts w:ascii="標楷體" w:eastAsia="標楷體" w:hAnsi="標楷體" w:hint="eastAsia"/>
          <w:szCs w:val="24"/>
        </w:rPr>
        <w:t>1</w:t>
      </w:r>
      <w:r w:rsidR="009D57CB">
        <w:rPr>
          <w:rFonts w:ascii="標楷體" w:eastAsia="標楷體" w:hAnsi="標楷體" w:hint="eastAsia"/>
          <w:szCs w:val="24"/>
        </w:rPr>
        <w:t>1</w:t>
      </w:r>
      <w:r w:rsidRPr="003A5F92">
        <w:rPr>
          <w:rFonts w:ascii="標楷體" w:eastAsia="標楷體" w:hAnsi="標楷體" w:hint="eastAsia"/>
          <w:szCs w:val="24"/>
        </w:rPr>
        <w:t>日至</w:t>
      </w:r>
      <w:r w:rsidR="003A3532">
        <w:rPr>
          <w:rFonts w:ascii="標楷體" w:eastAsia="標楷體" w:hAnsi="標楷體" w:hint="eastAsia"/>
          <w:szCs w:val="24"/>
        </w:rPr>
        <w:t>3月</w:t>
      </w:r>
      <w:r w:rsidR="00DE0D27" w:rsidRPr="003A5F92">
        <w:rPr>
          <w:rFonts w:ascii="標楷體" w:eastAsia="標楷體" w:hAnsi="標楷體" w:hint="eastAsia"/>
          <w:szCs w:val="24"/>
        </w:rPr>
        <w:t>2</w:t>
      </w:r>
      <w:r w:rsidR="009D57CB">
        <w:rPr>
          <w:rFonts w:ascii="標楷體" w:eastAsia="標楷體" w:hAnsi="標楷體" w:hint="eastAsia"/>
          <w:szCs w:val="24"/>
        </w:rPr>
        <w:t>0</w:t>
      </w:r>
      <w:r w:rsidRPr="003A5F92">
        <w:rPr>
          <w:rFonts w:ascii="標楷體" w:eastAsia="標楷體" w:hint="eastAsia"/>
          <w:szCs w:val="24"/>
        </w:rPr>
        <w:t>日</w:t>
      </w:r>
    </w:p>
    <w:p w14:paraId="0FCB2751" w14:textId="77777777" w:rsidR="00A263B9" w:rsidRPr="003A5F92" w:rsidRDefault="00A263B9" w:rsidP="00A263B9">
      <w:pPr>
        <w:pStyle w:val="a3"/>
        <w:numPr>
          <w:ilvl w:val="1"/>
          <w:numId w:val="5"/>
        </w:numPr>
        <w:spacing w:line="400" w:lineRule="exact"/>
        <w:ind w:leftChars="0"/>
        <w:rPr>
          <w:rFonts w:ascii="標楷體" w:eastAsia="標楷體"/>
          <w:szCs w:val="24"/>
        </w:rPr>
      </w:pPr>
      <w:r w:rsidRPr="003A5F92">
        <w:rPr>
          <w:rFonts w:ascii="標楷體" w:eastAsia="標楷體" w:hint="eastAsia"/>
          <w:szCs w:val="24"/>
        </w:rPr>
        <w:t>25公尺項目：</w:t>
      </w:r>
    </w:p>
    <w:p w14:paraId="7FAFF982" w14:textId="79CB728E" w:rsidR="00A263B9" w:rsidRPr="003A5F92" w:rsidRDefault="00A263B9" w:rsidP="00A263B9">
      <w:pPr>
        <w:pStyle w:val="a3"/>
        <w:numPr>
          <w:ilvl w:val="2"/>
          <w:numId w:val="5"/>
        </w:numPr>
        <w:spacing w:line="400" w:lineRule="exact"/>
        <w:ind w:leftChars="0"/>
        <w:rPr>
          <w:rFonts w:ascii="標楷體" w:eastAsia="標楷體"/>
          <w:szCs w:val="24"/>
        </w:rPr>
      </w:pPr>
      <w:r w:rsidRPr="003A5F92">
        <w:rPr>
          <w:rFonts w:ascii="標楷體" w:eastAsia="標楷體" w:hint="eastAsia"/>
          <w:szCs w:val="24"/>
        </w:rPr>
        <w:t>男子25公尺快射手槍：</w:t>
      </w:r>
      <w:r w:rsidR="008F6EAB">
        <w:rPr>
          <w:rFonts w:ascii="標楷體" w:eastAsia="標楷體" w:hint="eastAsia"/>
          <w:szCs w:val="24"/>
        </w:rPr>
        <w:t>115年</w:t>
      </w:r>
      <w:r w:rsidR="003A3532">
        <w:rPr>
          <w:rFonts w:ascii="標楷體" w:eastAsia="標楷體" w:hint="eastAsia"/>
          <w:szCs w:val="24"/>
        </w:rPr>
        <w:t>3月</w:t>
      </w:r>
      <w:r w:rsidR="009D57CB">
        <w:rPr>
          <w:rFonts w:ascii="標楷體" w:eastAsia="標楷體" w:hint="eastAsia"/>
          <w:szCs w:val="24"/>
        </w:rPr>
        <w:t>18</w:t>
      </w:r>
      <w:r w:rsidRPr="003A5F92">
        <w:rPr>
          <w:rFonts w:ascii="標楷體" w:eastAsia="標楷體" w:hint="eastAsia"/>
          <w:szCs w:val="24"/>
        </w:rPr>
        <w:t>日至</w:t>
      </w:r>
      <w:r w:rsidR="003A3532">
        <w:rPr>
          <w:rFonts w:ascii="標楷體" w:eastAsia="標楷體" w:hint="eastAsia"/>
          <w:szCs w:val="24"/>
        </w:rPr>
        <w:t>3月</w:t>
      </w:r>
      <w:r w:rsidR="005279A7" w:rsidRPr="003A5F92">
        <w:rPr>
          <w:rFonts w:ascii="標楷體" w:eastAsia="標楷體" w:hint="eastAsia"/>
          <w:szCs w:val="24"/>
        </w:rPr>
        <w:t>2</w:t>
      </w:r>
      <w:r w:rsidR="009D57CB">
        <w:rPr>
          <w:rFonts w:ascii="標楷體" w:eastAsia="標楷體" w:hint="eastAsia"/>
          <w:szCs w:val="24"/>
        </w:rPr>
        <w:t>0</w:t>
      </w:r>
      <w:r w:rsidRPr="003A5F92">
        <w:rPr>
          <w:rFonts w:ascii="標楷體" w:eastAsia="標楷體" w:hint="eastAsia"/>
          <w:szCs w:val="24"/>
        </w:rPr>
        <w:t>日</w:t>
      </w:r>
    </w:p>
    <w:p w14:paraId="1D03DB14" w14:textId="5E672788" w:rsidR="00A263B9" w:rsidRPr="003A5F92" w:rsidRDefault="00A263B9" w:rsidP="00A263B9">
      <w:pPr>
        <w:pStyle w:val="a3"/>
        <w:numPr>
          <w:ilvl w:val="2"/>
          <w:numId w:val="5"/>
        </w:numPr>
        <w:spacing w:line="400" w:lineRule="exact"/>
        <w:ind w:leftChars="0"/>
        <w:rPr>
          <w:rFonts w:ascii="標楷體" w:eastAsia="標楷體"/>
          <w:szCs w:val="24"/>
        </w:rPr>
      </w:pPr>
      <w:r w:rsidRPr="003A5F92">
        <w:rPr>
          <w:rFonts w:ascii="標楷體" w:eastAsia="標楷體" w:hAnsi="標楷體" w:hint="eastAsia"/>
          <w:szCs w:val="24"/>
        </w:rPr>
        <w:t>女子25公尺手槍</w:t>
      </w:r>
      <w:r w:rsidRPr="003A5F92">
        <w:rPr>
          <w:rFonts w:ascii="標楷體" w:eastAsia="標楷體" w:hint="eastAsia"/>
          <w:szCs w:val="24"/>
        </w:rPr>
        <w:t>：</w:t>
      </w:r>
      <w:r w:rsidR="008F6EAB">
        <w:rPr>
          <w:rFonts w:ascii="標楷體" w:eastAsia="標楷體" w:hint="eastAsia"/>
          <w:szCs w:val="24"/>
        </w:rPr>
        <w:t>115年</w:t>
      </w:r>
      <w:r w:rsidR="003A3532">
        <w:rPr>
          <w:rFonts w:ascii="標楷體" w:eastAsia="標楷體" w:hint="eastAsia"/>
          <w:szCs w:val="24"/>
        </w:rPr>
        <w:t>3月</w:t>
      </w:r>
      <w:r w:rsidR="003A5F92" w:rsidRPr="003A5F92">
        <w:rPr>
          <w:rFonts w:ascii="標楷體" w:eastAsia="標楷體" w:hint="eastAsia"/>
          <w:szCs w:val="24"/>
        </w:rPr>
        <w:t>1</w:t>
      </w:r>
      <w:r w:rsidR="009D57CB">
        <w:rPr>
          <w:rFonts w:ascii="標楷體" w:eastAsia="標楷體" w:hint="eastAsia"/>
          <w:szCs w:val="24"/>
        </w:rPr>
        <w:t>7</w:t>
      </w:r>
      <w:r w:rsidR="005279A7" w:rsidRPr="003A5F92">
        <w:rPr>
          <w:rFonts w:ascii="標楷體" w:eastAsia="標楷體" w:hint="eastAsia"/>
          <w:szCs w:val="24"/>
        </w:rPr>
        <w:t>日</w:t>
      </w:r>
      <w:r w:rsidRPr="003A5F92">
        <w:rPr>
          <w:rFonts w:ascii="標楷體" w:eastAsia="標楷體" w:hint="eastAsia"/>
          <w:szCs w:val="24"/>
        </w:rPr>
        <w:t>至</w:t>
      </w:r>
      <w:r w:rsidR="003A3532">
        <w:rPr>
          <w:rFonts w:ascii="標楷體" w:eastAsia="標楷體" w:hint="eastAsia"/>
          <w:szCs w:val="24"/>
        </w:rPr>
        <w:t>3月</w:t>
      </w:r>
      <w:r w:rsidR="009D57CB">
        <w:rPr>
          <w:rFonts w:ascii="標楷體" w:eastAsia="標楷體" w:hint="eastAsia"/>
          <w:szCs w:val="24"/>
        </w:rPr>
        <w:t>19</w:t>
      </w:r>
      <w:r w:rsidRPr="003A5F92">
        <w:rPr>
          <w:rFonts w:ascii="標楷體" w:eastAsia="標楷體" w:hint="eastAsia"/>
          <w:szCs w:val="24"/>
        </w:rPr>
        <w:t>日</w:t>
      </w:r>
    </w:p>
    <w:p w14:paraId="37F842A4" w14:textId="2BEBFC48" w:rsidR="00A263B9" w:rsidRPr="003A5F92" w:rsidRDefault="00A263B9" w:rsidP="00A263B9">
      <w:pPr>
        <w:pStyle w:val="a3"/>
        <w:numPr>
          <w:ilvl w:val="2"/>
          <w:numId w:val="5"/>
        </w:numPr>
        <w:spacing w:line="400" w:lineRule="exact"/>
        <w:ind w:leftChars="0"/>
        <w:rPr>
          <w:rFonts w:ascii="標楷體" w:eastAsia="標楷體"/>
          <w:szCs w:val="24"/>
        </w:rPr>
      </w:pPr>
      <w:r w:rsidRPr="003A5F92">
        <w:rPr>
          <w:rFonts w:ascii="標楷體" w:eastAsia="標楷體" w:hAnsi="標楷體" w:hint="eastAsia"/>
          <w:szCs w:val="24"/>
        </w:rPr>
        <w:t>男子25公尺中火手槍</w:t>
      </w:r>
      <w:r w:rsidRPr="003A5F92">
        <w:rPr>
          <w:rFonts w:ascii="標楷體" w:eastAsia="標楷體" w:hint="eastAsia"/>
          <w:szCs w:val="24"/>
        </w:rPr>
        <w:t>：</w:t>
      </w:r>
      <w:r w:rsidR="008F6EAB">
        <w:rPr>
          <w:rFonts w:ascii="標楷體" w:eastAsia="標楷體" w:hint="eastAsia"/>
          <w:szCs w:val="24"/>
        </w:rPr>
        <w:t>115年</w:t>
      </w:r>
      <w:r w:rsidR="003A3532">
        <w:rPr>
          <w:rFonts w:ascii="標楷體" w:eastAsia="標楷體" w:hint="eastAsia"/>
          <w:szCs w:val="24"/>
        </w:rPr>
        <w:t>3月</w:t>
      </w:r>
      <w:r w:rsidR="003A5F92" w:rsidRPr="003A5F92">
        <w:rPr>
          <w:rFonts w:ascii="標楷體" w:eastAsia="標楷體" w:hint="eastAsia"/>
          <w:szCs w:val="24"/>
        </w:rPr>
        <w:t>1</w:t>
      </w:r>
      <w:r w:rsidR="009D57CB">
        <w:rPr>
          <w:rFonts w:ascii="標楷體" w:eastAsia="標楷體" w:hint="eastAsia"/>
          <w:szCs w:val="24"/>
        </w:rPr>
        <w:t>1</w:t>
      </w:r>
      <w:r w:rsidRPr="003A5F92">
        <w:rPr>
          <w:rFonts w:ascii="標楷體" w:eastAsia="標楷體" w:hint="eastAsia"/>
          <w:szCs w:val="24"/>
        </w:rPr>
        <w:t>日至</w:t>
      </w:r>
      <w:r w:rsidR="003A3532">
        <w:rPr>
          <w:rFonts w:ascii="標楷體" w:eastAsia="標楷體" w:hint="eastAsia"/>
          <w:szCs w:val="24"/>
        </w:rPr>
        <w:t>3月</w:t>
      </w:r>
      <w:r w:rsidR="005279A7" w:rsidRPr="003A5F92">
        <w:rPr>
          <w:rFonts w:ascii="標楷體" w:eastAsia="標楷體" w:hint="eastAsia"/>
          <w:szCs w:val="24"/>
        </w:rPr>
        <w:t>1</w:t>
      </w:r>
      <w:r w:rsidR="009D57CB">
        <w:rPr>
          <w:rFonts w:ascii="標楷體" w:eastAsia="標楷體" w:hint="eastAsia"/>
          <w:szCs w:val="24"/>
        </w:rPr>
        <w:t>2</w:t>
      </w:r>
      <w:r w:rsidRPr="003A5F92">
        <w:rPr>
          <w:rFonts w:ascii="標楷體" w:eastAsia="標楷體" w:hint="eastAsia"/>
          <w:szCs w:val="24"/>
        </w:rPr>
        <w:t>日</w:t>
      </w:r>
    </w:p>
    <w:p w14:paraId="4A216625" w14:textId="267378AC" w:rsidR="00A263B9" w:rsidRPr="003A5F92" w:rsidRDefault="00A263B9" w:rsidP="00A263B9">
      <w:pPr>
        <w:pStyle w:val="a3"/>
        <w:numPr>
          <w:ilvl w:val="2"/>
          <w:numId w:val="5"/>
        </w:numPr>
        <w:spacing w:line="400" w:lineRule="exact"/>
        <w:ind w:leftChars="0"/>
        <w:rPr>
          <w:rFonts w:ascii="標楷體" w:eastAsia="標楷體"/>
          <w:szCs w:val="24"/>
        </w:rPr>
      </w:pPr>
      <w:r w:rsidRPr="003A5F92">
        <w:rPr>
          <w:rFonts w:ascii="標楷體" w:eastAsia="標楷體" w:hAnsi="標楷體" w:hint="eastAsia"/>
          <w:szCs w:val="24"/>
        </w:rPr>
        <w:t>男子25公尺標準手槍</w:t>
      </w:r>
      <w:r w:rsidRPr="003A5F92">
        <w:rPr>
          <w:rFonts w:ascii="標楷體" w:eastAsia="標楷體" w:hint="eastAsia"/>
          <w:szCs w:val="24"/>
        </w:rPr>
        <w:t>：</w:t>
      </w:r>
      <w:r w:rsidR="008F6EAB">
        <w:rPr>
          <w:rFonts w:ascii="標楷體" w:eastAsia="標楷體" w:hint="eastAsia"/>
          <w:szCs w:val="24"/>
        </w:rPr>
        <w:t>115年</w:t>
      </w:r>
      <w:r w:rsidR="003A3532">
        <w:rPr>
          <w:rFonts w:ascii="標楷體" w:eastAsia="標楷體" w:hint="eastAsia"/>
          <w:szCs w:val="24"/>
        </w:rPr>
        <w:t>3月</w:t>
      </w:r>
      <w:r w:rsidR="003A5F92" w:rsidRPr="003A5F92">
        <w:rPr>
          <w:rFonts w:ascii="標楷體" w:eastAsia="標楷體" w:hint="eastAsia"/>
          <w:szCs w:val="24"/>
        </w:rPr>
        <w:t>1</w:t>
      </w:r>
      <w:r w:rsidR="009D57CB">
        <w:rPr>
          <w:rFonts w:ascii="標楷體" w:eastAsia="標楷體" w:hint="eastAsia"/>
          <w:szCs w:val="24"/>
        </w:rPr>
        <w:t>1</w:t>
      </w:r>
      <w:r w:rsidR="0022298A" w:rsidRPr="003A5F92">
        <w:rPr>
          <w:rFonts w:ascii="標楷體" w:eastAsia="標楷體" w:hint="eastAsia"/>
          <w:szCs w:val="24"/>
        </w:rPr>
        <w:t>日至</w:t>
      </w:r>
      <w:r w:rsidR="003A3532">
        <w:rPr>
          <w:rFonts w:ascii="標楷體" w:eastAsia="標楷體" w:hint="eastAsia"/>
          <w:szCs w:val="24"/>
        </w:rPr>
        <w:t>3月</w:t>
      </w:r>
      <w:r w:rsidR="005279A7" w:rsidRPr="003A5F92">
        <w:rPr>
          <w:rFonts w:ascii="標楷體" w:eastAsia="標楷體" w:hint="eastAsia"/>
          <w:szCs w:val="24"/>
        </w:rPr>
        <w:t>1</w:t>
      </w:r>
      <w:r w:rsidR="009D57CB">
        <w:rPr>
          <w:rFonts w:ascii="標楷體" w:eastAsia="標楷體" w:hint="eastAsia"/>
          <w:szCs w:val="24"/>
        </w:rPr>
        <w:t>2</w:t>
      </w:r>
      <w:r w:rsidR="0022298A" w:rsidRPr="003A5F92">
        <w:rPr>
          <w:rFonts w:ascii="標楷體" w:eastAsia="標楷體" w:hint="eastAsia"/>
          <w:szCs w:val="24"/>
        </w:rPr>
        <w:t>日</w:t>
      </w:r>
    </w:p>
    <w:p w14:paraId="7E5867BD" w14:textId="77777777" w:rsidR="00A263B9" w:rsidRPr="003A5F92" w:rsidRDefault="00A263B9" w:rsidP="00A263B9">
      <w:pPr>
        <w:pStyle w:val="a3"/>
        <w:numPr>
          <w:ilvl w:val="1"/>
          <w:numId w:val="5"/>
        </w:numPr>
        <w:spacing w:line="400" w:lineRule="exact"/>
        <w:ind w:leftChars="0"/>
        <w:rPr>
          <w:rFonts w:ascii="標楷體" w:eastAsia="標楷體"/>
          <w:szCs w:val="24"/>
        </w:rPr>
      </w:pPr>
      <w:r w:rsidRPr="003A5F92">
        <w:rPr>
          <w:rFonts w:ascii="標楷體" w:eastAsia="標楷體" w:hAnsi="標楷體" w:hint="eastAsia"/>
          <w:szCs w:val="24"/>
        </w:rPr>
        <w:t>50公尺項目</w:t>
      </w:r>
      <w:r w:rsidRPr="003A5F92">
        <w:rPr>
          <w:rFonts w:ascii="標楷體" w:eastAsia="標楷體" w:hint="eastAsia"/>
          <w:szCs w:val="24"/>
        </w:rPr>
        <w:t>：</w:t>
      </w:r>
    </w:p>
    <w:p w14:paraId="2090B6BF" w14:textId="2A477D2F" w:rsidR="00A263B9" w:rsidRPr="003A5F92" w:rsidRDefault="00A263B9" w:rsidP="00A263B9">
      <w:pPr>
        <w:pStyle w:val="a3"/>
        <w:numPr>
          <w:ilvl w:val="2"/>
          <w:numId w:val="5"/>
        </w:numPr>
        <w:spacing w:line="400" w:lineRule="exact"/>
        <w:ind w:leftChars="0"/>
        <w:rPr>
          <w:rFonts w:ascii="標楷體" w:eastAsia="標楷體"/>
          <w:szCs w:val="24"/>
        </w:rPr>
      </w:pPr>
      <w:r w:rsidRPr="003A5F92">
        <w:rPr>
          <w:rFonts w:ascii="標楷體" w:eastAsia="標楷體" w:hint="eastAsia"/>
          <w:szCs w:val="24"/>
        </w:rPr>
        <w:t>男子50公尺步槍</w:t>
      </w:r>
      <w:r w:rsidRPr="003A5F92">
        <w:rPr>
          <w:rFonts w:ascii="標楷體" w:eastAsia="標楷體" w:hAnsi="標楷體" w:hint="eastAsia"/>
          <w:szCs w:val="24"/>
        </w:rPr>
        <w:t>臥姿</w:t>
      </w:r>
      <w:r w:rsidRPr="003A5F92">
        <w:rPr>
          <w:rFonts w:ascii="標楷體" w:eastAsia="標楷體" w:hint="eastAsia"/>
          <w:szCs w:val="24"/>
        </w:rPr>
        <w:t>：</w:t>
      </w:r>
      <w:r w:rsidR="008F6EAB">
        <w:rPr>
          <w:rFonts w:ascii="標楷體" w:eastAsia="標楷體" w:hint="eastAsia"/>
          <w:szCs w:val="24"/>
        </w:rPr>
        <w:t>115年</w:t>
      </w:r>
      <w:r w:rsidR="003A3532">
        <w:rPr>
          <w:rFonts w:ascii="標楷體" w:eastAsia="標楷體" w:hint="eastAsia"/>
          <w:szCs w:val="24"/>
        </w:rPr>
        <w:t>3月</w:t>
      </w:r>
      <w:r w:rsidR="003A5F92" w:rsidRPr="003A5F92">
        <w:rPr>
          <w:rFonts w:ascii="標楷體" w:eastAsia="標楷體" w:hint="eastAsia"/>
          <w:szCs w:val="24"/>
        </w:rPr>
        <w:t>1</w:t>
      </w:r>
      <w:r w:rsidR="009D57CB">
        <w:rPr>
          <w:rFonts w:ascii="標楷體" w:eastAsia="標楷體" w:hint="eastAsia"/>
          <w:szCs w:val="24"/>
        </w:rPr>
        <w:t>5</w:t>
      </w:r>
      <w:r w:rsidRPr="003A5F92">
        <w:rPr>
          <w:rFonts w:ascii="標楷體" w:eastAsia="標楷體" w:hint="eastAsia"/>
          <w:szCs w:val="24"/>
        </w:rPr>
        <w:t>日至</w:t>
      </w:r>
      <w:r w:rsidR="003A3532">
        <w:rPr>
          <w:rFonts w:ascii="標楷體" w:eastAsia="標楷體" w:hint="eastAsia"/>
          <w:szCs w:val="24"/>
        </w:rPr>
        <w:t>3月</w:t>
      </w:r>
      <w:r w:rsidR="009D57CB">
        <w:rPr>
          <w:rFonts w:ascii="標楷體" w:eastAsia="標楷體" w:hint="eastAsia"/>
          <w:szCs w:val="24"/>
        </w:rPr>
        <w:t>16</w:t>
      </w:r>
      <w:r w:rsidRPr="003A5F92">
        <w:rPr>
          <w:rFonts w:ascii="標楷體" w:eastAsia="標楷體" w:hint="eastAsia"/>
          <w:szCs w:val="24"/>
        </w:rPr>
        <w:t>日</w:t>
      </w:r>
    </w:p>
    <w:p w14:paraId="6ABF853E" w14:textId="69E6C446" w:rsidR="00A263B9" w:rsidRPr="003A5F92" w:rsidRDefault="00A263B9" w:rsidP="00A263B9">
      <w:pPr>
        <w:pStyle w:val="a3"/>
        <w:numPr>
          <w:ilvl w:val="2"/>
          <w:numId w:val="5"/>
        </w:numPr>
        <w:spacing w:line="400" w:lineRule="exact"/>
        <w:ind w:leftChars="0"/>
        <w:rPr>
          <w:rFonts w:ascii="標楷體" w:eastAsia="標楷體"/>
          <w:szCs w:val="24"/>
        </w:rPr>
      </w:pPr>
      <w:r w:rsidRPr="003A5F92">
        <w:rPr>
          <w:rFonts w:ascii="標楷體" w:eastAsia="標楷體" w:hAnsi="標楷體" w:hint="eastAsia"/>
          <w:szCs w:val="24"/>
        </w:rPr>
        <w:t>女子50公尺步槍臥姿</w:t>
      </w:r>
      <w:r w:rsidRPr="003A5F92">
        <w:rPr>
          <w:rFonts w:ascii="標楷體" w:eastAsia="標楷體" w:hint="eastAsia"/>
          <w:szCs w:val="24"/>
        </w:rPr>
        <w:t>：</w:t>
      </w:r>
      <w:r w:rsidR="008F6EAB">
        <w:rPr>
          <w:rFonts w:ascii="標楷體" w:eastAsia="標楷體" w:hint="eastAsia"/>
          <w:szCs w:val="24"/>
        </w:rPr>
        <w:t>115年</w:t>
      </w:r>
      <w:r w:rsidR="003A3532">
        <w:rPr>
          <w:rFonts w:ascii="標楷體" w:eastAsia="標楷體" w:hint="eastAsia"/>
          <w:szCs w:val="24"/>
        </w:rPr>
        <w:t>3月</w:t>
      </w:r>
      <w:r w:rsidR="003A5F92" w:rsidRPr="003A5F92">
        <w:rPr>
          <w:rFonts w:ascii="標楷體" w:eastAsia="標楷體" w:hint="eastAsia"/>
          <w:szCs w:val="24"/>
        </w:rPr>
        <w:t>1</w:t>
      </w:r>
      <w:r w:rsidR="009D57CB">
        <w:rPr>
          <w:rFonts w:ascii="標楷體" w:eastAsia="標楷體" w:hint="eastAsia"/>
          <w:szCs w:val="24"/>
        </w:rPr>
        <w:t>5</w:t>
      </w:r>
      <w:r w:rsidR="00B640D8" w:rsidRPr="003A5F92">
        <w:rPr>
          <w:rFonts w:ascii="標楷體" w:eastAsia="標楷體" w:hint="eastAsia"/>
          <w:szCs w:val="24"/>
        </w:rPr>
        <w:t>日至</w:t>
      </w:r>
      <w:r w:rsidR="003A3532">
        <w:rPr>
          <w:rFonts w:ascii="標楷體" w:eastAsia="標楷體" w:hint="eastAsia"/>
          <w:szCs w:val="24"/>
        </w:rPr>
        <w:t>3月</w:t>
      </w:r>
      <w:r w:rsidR="009D57CB">
        <w:rPr>
          <w:rFonts w:ascii="標楷體" w:eastAsia="標楷體" w:hint="eastAsia"/>
          <w:szCs w:val="24"/>
        </w:rPr>
        <w:t>16</w:t>
      </w:r>
      <w:r w:rsidR="00B640D8" w:rsidRPr="003A5F92">
        <w:rPr>
          <w:rFonts w:ascii="標楷體" w:eastAsia="標楷體" w:hint="eastAsia"/>
          <w:szCs w:val="24"/>
        </w:rPr>
        <w:t>日</w:t>
      </w:r>
    </w:p>
    <w:p w14:paraId="50677CC8" w14:textId="0050034C" w:rsidR="00A263B9" w:rsidRPr="003A5F92" w:rsidRDefault="00A263B9" w:rsidP="00A263B9">
      <w:pPr>
        <w:pStyle w:val="a3"/>
        <w:numPr>
          <w:ilvl w:val="2"/>
          <w:numId w:val="5"/>
        </w:numPr>
        <w:spacing w:line="400" w:lineRule="exact"/>
        <w:ind w:leftChars="0"/>
        <w:rPr>
          <w:rFonts w:ascii="標楷體" w:eastAsia="標楷體"/>
          <w:szCs w:val="24"/>
        </w:rPr>
      </w:pPr>
      <w:r w:rsidRPr="003A5F92">
        <w:rPr>
          <w:rFonts w:ascii="標楷體" w:eastAsia="標楷體" w:hAnsi="標楷體" w:hint="eastAsia"/>
          <w:szCs w:val="24"/>
        </w:rPr>
        <w:t>男子50公尺步槍三姿</w:t>
      </w:r>
      <w:r w:rsidRPr="003A5F92">
        <w:rPr>
          <w:rFonts w:ascii="標楷體" w:eastAsia="標楷體" w:hint="eastAsia"/>
          <w:szCs w:val="24"/>
        </w:rPr>
        <w:t>：</w:t>
      </w:r>
      <w:r w:rsidR="008F6EAB">
        <w:rPr>
          <w:rFonts w:ascii="標楷體" w:eastAsia="標楷體" w:hint="eastAsia"/>
          <w:szCs w:val="24"/>
        </w:rPr>
        <w:t>115年</w:t>
      </w:r>
      <w:r w:rsidR="003A3532">
        <w:rPr>
          <w:rFonts w:ascii="標楷體" w:eastAsia="標楷體" w:hint="eastAsia"/>
          <w:szCs w:val="24"/>
        </w:rPr>
        <w:t>3月</w:t>
      </w:r>
      <w:r w:rsidR="009D57CB">
        <w:rPr>
          <w:rFonts w:ascii="標楷體" w:eastAsia="標楷體" w:hint="eastAsia"/>
          <w:szCs w:val="24"/>
        </w:rPr>
        <w:t>18</w:t>
      </w:r>
      <w:r w:rsidR="00E00EB9" w:rsidRPr="003A5F92">
        <w:rPr>
          <w:rFonts w:ascii="標楷體" w:eastAsia="標楷體" w:hint="eastAsia"/>
          <w:szCs w:val="24"/>
        </w:rPr>
        <w:t>日至</w:t>
      </w:r>
      <w:r w:rsidR="003A3532">
        <w:rPr>
          <w:rFonts w:ascii="標楷體" w:eastAsia="標楷體" w:hint="eastAsia"/>
          <w:szCs w:val="24"/>
        </w:rPr>
        <w:t>3月</w:t>
      </w:r>
      <w:r w:rsidR="009D57CB">
        <w:rPr>
          <w:rFonts w:ascii="標楷體" w:eastAsia="標楷體" w:hint="eastAsia"/>
          <w:szCs w:val="24"/>
        </w:rPr>
        <w:t>19</w:t>
      </w:r>
      <w:r w:rsidR="00E00EB9" w:rsidRPr="003A5F92">
        <w:rPr>
          <w:rFonts w:ascii="標楷體" w:eastAsia="標楷體" w:hint="eastAsia"/>
          <w:szCs w:val="24"/>
        </w:rPr>
        <w:t>日</w:t>
      </w:r>
    </w:p>
    <w:p w14:paraId="2D2AD5A8" w14:textId="44C263B5" w:rsidR="00A263B9" w:rsidRPr="003A5F92" w:rsidRDefault="00A263B9" w:rsidP="00A263B9">
      <w:pPr>
        <w:pStyle w:val="a3"/>
        <w:numPr>
          <w:ilvl w:val="2"/>
          <w:numId w:val="5"/>
        </w:numPr>
        <w:spacing w:line="400" w:lineRule="exact"/>
        <w:ind w:leftChars="0"/>
        <w:rPr>
          <w:rFonts w:ascii="標楷體" w:eastAsia="標楷體"/>
          <w:szCs w:val="24"/>
        </w:rPr>
      </w:pPr>
      <w:r w:rsidRPr="003A5F92">
        <w:rPr>
          <w:rFonts w:ascii="標楷體" w:eastAsia="標楷體" w:hAnsi="標楷體" w:hint="eastAsia"/>
          <w:szCs w:val="24"/>
        </w:rPr>
        <w:t>女子50公尺步槍三姿</w:t>
      </w:r>
      <w:r w:rsidRPr="003A5F92">
        <w:rPr>
          <w:rFonts w:ascii="標楷體" w:eastAsia="標楷體" w:hint="eastAsia"/>
          <w:szCs w:val="24"/>
        </w:rPr>
        <w:t>：</w:t>
      </w:r>
      <w:r w:rsidR="008F6EAB">
        <w:rPr>
          <w:rFonts w:ascii="標楷體" w:eastAsia="標楷體" w:hint="eastAsia"/>
          <w:szCs w:val="24"/>
        </w:rPr>
        <w:t>115年</w:t>
      </w:r>
      <w:r w:rsidR="003A3532">
        <w:rPr>
          <w:rFonts w:ascii="標楷體" w:eastAsia="標楷體" w:hint="eastAsia"/>
          <w:szCs w:val="24"/>
        </w:rPr>
        <w:t>3月</w:t>
      </w:r>
      <w:r w:rsidR="009D57CB">
        <w:rPr>
          <w:rFonts w:ascii="標楷體" w:eastAsia="標楷體" w:hint="eastAsia"/>
          <w:szCs w:val="24"/>
        </w:rPr>
        <w:t>19</w:t>
      </w:r>
      <w:r w:rsidR="00E00EB9" w:rsidRPr="003A5F92">
        <w:rPr>
          <w:rFonts w:ascii="標楷體" w:eastAsia="標楷體" w:hint="eastAsia"/>
          <w:szCs w:val="24"/>
        </w:rPr>
        <w:t>日至</w:t>
      </w:r>
      <w:r w:rsidR="003A3532">
        <w:rPr>
          <w:rFonts w:ascii="標楷體" w:eastAsia="標楷體" w:hint="eastAsia"/>
          <w:szCs w:val="24"/>
        </w:rPr>
        <w:t>3月</w:t>
      </w:r>
      <w:r w:rsidR="005279A7" w:rsidRPr="003A5F92">
        <w:rPr>
          <w:rFonts w:ascii="標楷體" w:eastAsia="標楷體" w:hint="eastAsia"/>
          <w:szCs w:val="24"/>
        </w:rPr>
        <w:t>2</w:t>
      </w:r>
      <w:r w:rsidR="009D57CB">
        <w:rPr>
          <w:rFonts w:ascii="標楷體" w:eastAsia="標楷體" w:hint="eastAsia"/>
          <w:szCs w:val="24"/>
        </w:rPr>
        <w:t>0</w:t>
      </w:r>
      <w:r w:rsidR="00E00EB9" w:rsidRPr="003A5F92">
        <w:rPr>
          <w:rFonts w:ascii="標楷體" w:eastAsia="標楷體" w:hint="eastAsia"/>
          <w:szCs w:val="24"/>
        </w:rPr>
        <w:t>日</w:t>
      </w:r>
    </w:p>
    <w:p w14:paraId="5F534F11" w14:textId="32B19A17" w:rsidR="00A263B9" w:rsidRPr="003A5F92" w:rsidRDefault="00A263B9" w:rsidP="00A263B9">
      <w:pPr>
        <w:pStyle w:val="a3"/>
        <w:numPr>
          <w:ilvl w:val="1"/>
          <w:numId w:val="5"/>
        </w:numPr>
        <w:spacing w:line="400" w:lineRule="exact"/>
        <w:ind w:leftChars="0"/>
        <w:rPr>
          <w:rFonts w:ascii="標楷體" w:eastAsia="標楷體" w:hAnsi="標楷體"/>
          <w:szCs w:val="24"/>
        </w:rPr>
      </w:pPr>
      <w:r w:rsidRPr="003A5F92">
        <w:rPr>
          <w:rFonts w:ascii="標楷體" w:eastAsia="標楷體" w:hAnsi="標楷體" w:hint="eastAsia"/>
          <w:szCs w:val="24"/>
        </w:rPr>
        <w:t>飛靶項目：</w:t>
      </w:r>
      <w:r w:rsidR="008F6EAB">
        <w:rPr>
          <w:rFonts w:ascii="標楷體" w:eastAsia="標楷體" w:hAnsi="標楷體" w:hint="eastAsia"/>
          <w:szCs w:val="24"/>
        </w:rPr>
        <w:t>115年</w:t>
      </w:r>
      <w:r w:rsidR="003A3532">
        <w:rPr>
          <w:rFonts w:ascii="標楷體" w:eastAsia="標楷體" w:hAnsi="標楷體" w:hint="eastAsia"/>
          <w:szCs w:val="24"/>
        </w:rPr>
        <w:t>3月</w:t>
      </w:r>
      <w:r w:rsidR="00475E45">
        <w:rPr>
          <w:rFonts w:ascii="標楷體" w:eastAsia="標楷體" w:hAnsi="標楷體" w:hint="eastAsia"/>
          <w:szCs w:val="24"/>
        </w:rPr>
        <w:t>13</w:t>
      </w:r>
      <w:r w:rsidRPr="003A5F92">
        <w:rPr>
          <w:rFonts w:ascii="標楷體" w:eastAsia="標楷體" w:hAnsi="標楷體" w:hint="eastAsia"/>
          <w:szCs w:val="24"/>
        </w:rPr>
        <w:t>日至</w:t>
      </w:r>
      <w:r w:rsidR="003A3532">
        <w:rPr>
          <w:rFonts w:ascii="標楷體" w:eastAsia="標楷體" w:hAnsi="標楷體" w:hint="eastAsia"/>
          <w:szCs w:val="24"/>
        </w:rPr>
        <w:t>3月</w:t>
      </w:r>
      <w:r w:rsidR="003A5F92" w:rsidRPr="003A5F92">
        <w:rPr>
          <w:rFonts w:ascii="標楷體" w:eastAsia="標楷體" w:hAnsi="標楷體" w:hint="eastAsia"/>
          <w:szCs w:val="24"/>
        </w:rPr>
        <w:t>1</w:t>
      </w:r>
      <w:r w:rsidR="00475E45">
        <w:rPr>
          <w:rFonts w:ascii="標楷體" w:eastAsia="標楷體" w:hAnsi="標楷體" w:hint="eastAsia"/>
          <w:szCs w:val="24"/>
        </w:rPr>
        <w:t>5</w:t>
      </w:r>
      <w:r w:rsidRPr="003A5F92">
        <w:rPr>
          <w:rFonts w:ascii="標楷體" w:eastAsia="標楷體" w:hAnsi="標楷體" w:hint="eastAsia"/>
          <w:szCs w:val="24"/>
        </w:rPr>
        <w:t>日、</w:t>
      </w:r>
      <w:r w:rsidR="008F6EAB">
        <w:rPr>
          <w:rFonts w:ascii="標楷體" w:eastAsia="標楷體" w:hAnsi="標楷體" w:hint="eastAsia"/>
          <w:szCs w:val="24"/>
        </w:rPr>
        <w:t>115年</w:t>
      </w:r>
      <w:r w:rsidR="003A3532">
        <w:rPr>
          <w:rFonts w:ascii="標楷體" w:eastAsia="標楷體" w:hAnsi="標楷體" w:hint="eastAsia"/>
          <w:szCs w:val="24"/>
        </w:rPr>
        <w:t>3月</w:t>
      </w:r>
      <w:r w:rsidR="005279A7" w:rsidRPr="003A5F92">
        <w:rPr>
          <w:rFonts w:ascii="標楷體" w:eastAsia="標楷體" w:hAnsi="標楷體" w:hint="eastAsia"/>
          <w:szCs w:val="24"/>
        </w:rPr>
        <w:t>2</w:t>
      </w:r>
      <w:r w:rsidR="00475E45">
        <w:rPr>
          <w:rFonts w:ascii="標楷體" w:eastAsia="標楷體" w:hAnsi="標楷體" w:hint="eastAsia"/>
          <w:szCs w:val="24"/>
        </w:rPr>
        <w:t>0</w:t>
      </w:r>
      <w:r w:rsidRPr="003A5F92">
        <w:rPr>
          <w:rFonts w:ascii="標楷體" w:eastAsia="標楷體" w:hAnsi="標楷體" w:hint="eastAsia"/>
          <w:szCs w:val="24"/>
        </w:rPr>
        <w:t>日至</w:t>
      </w:r>
      <w:r w:rsidR="003A3532">
        <w:rPr>
          <w:rFonts w:ascii="標楷體" w:eastAsia="標楷體" w:hAnsi="標楷體" w:hint="eastAsia"/>
          <w:szCs w:val="24"/>
        </w:rPr>
        <w:t>3月</w:t>
      </w:r>
      <w:r w:rsidR="003A5F92" w:rsidRPr="003A5F92">
        <w:rPr>
          <w:rFonts w:ascii="標楷體" w:eastAsia="標楷體" w:hAnsi="標楷體" w:hint="eastAsia"/>
          <w:szCs w:val="24"/>
        </w:rPr>
        <w:t>2</w:t>
      </w:r>
      <w:r w:rsidR="00475E45">
        <w:rPr>
          <w:rFonts w:ascii="標楷體" w:eastAsia="標楷體" w:hAnsi="標楷體" w:hint="eastAsia"/>
          <w:szCs w:val="24"/>
        </w:rPr>
        <w:t>2</w:t>
      </w:r>
      <w:r w:rsidRPr="003A5F92">
        <w:rPr>
          <w:rFonts w:ascii="標楷體" w:eastAsia="標楷體" w:hAnsi="標楷體" w:hint="eastAsia"/>
          <w:szCs w:val="24"/>
        </w:rPr>
        <w:t>日</w:t>
      </w:r>
    </w:p>
    <w:p w14:paraId="1A0D327E" w14:textId="77777777" w:rsidR="00BB29CC" w:rsidRPr="00611B4C" w:rsidRDefault="00BB29CC" w:rsidP="00BB29CC">
      <w:pPr>
        <w:pStyle w:val="a3"/>
        <w:numPr>
          <w:ilvl w:val="1"/>
          <w:numId w:val="5"/>
        </w:numPr>
        <w:spacing w:line="400" w:lineRule="exact"/>
        <w:ind w:leftChars="0"/>
        <w:rPr>
          <w:rFonts w:ascii="標楷體" w:eastAsia="標楷體"/>
          <w:szCs w:val="24"/>
        </w:rPr>
      </w:pPr>
      <w:r w:rsidRPr="001A452C">
        <w:rPr>
          <w:rFonts w:ascii="標楷體" w:eastAsia="標楷體" w:hint="eastAsia"/>
          <w:szCs w:val="24"/>
        </w:rPr>
        <w:t>25M及50M靶場開放練習</w:t>
      </w:r>
      <w:r w:rsidRPr="00611B4C">
        <w:rPr>
          <w:rFonts w:ascii="標楷體" w:eastAsia="標楷體" w:hint="eastAsia"/>
          <w:szCs w:val="24"/>
        </w:rPr>
        <w:t>：</w:t>
      </w:r>
    </w:p>
    <w:p w14:paraId="0756D428" w14:textId="77777777" w:rsidR="00BB29CC" w:rsidRPr="00611B4C" w:rsidRDefault="00BB29CC" w:rsidP="00BB29CC">
      <w:pPr>
        <w:pStyle w:val="a3"/>
        <w:numPr>
          <w:ilvl w:val="2"/>
          <w:numId w:val="5"/>
        </w:numPr>
        <w:spacing w:line="400" w:lineRule="exact"/>
        <w:ind w:leftChars="0"/>
        <w:rPr>
          <w:rFonts w:ascii="標楷體" w:eastAsia="標楷體"/>
          <w:szCs w:val="24"/>
        </w:rPr>
      </w:pPr>
      <w:r w:rsidRPr="00611B4C">
        <w:rPr>
          <w:rFonts w:ascii="標楷體" w:eastAsia="標楷體" w:hint="eastAsia"/>
          <w:szCs w:val="24"/>
        </w:rPr>
        <w:t>採用申請制，需先至本</w:t>
      </w:r>
      <w:proofErr w:type="gramStart"/>
      <w:r w:rsidRPr="00611B4C">
        <w:rPr>
          <w:rFonts w:ascii="標楷體" w:eastAsia="標楷體" w:hint="eastAsia"/>
          <w:szCs w:val="24"/>
        </w:rPr>
        <w:t>會官網</w:t>
      </w:r>
      <w:r w:rsidR="00A70A11" w:rsidRPr="00611B4C">
        <w:rPr>
          <w:rFonts w:ascii="標楷體" w:eastAsia="標楷體" w:hint="eastAsia"/>
          <w:szCs w:val="24"/>
        </w:rPr>
        <w:t>查詢</w:t>
      </w:r>
      <w:proofErr w:type="gramEnd"/>
      <w:r w:rsidR="00A70A11" w:rsidRPr="00611B4C">
        <w:rPr>
          <w:rFonts w:ascii="標楷體" w:eastAsia="標楷體" w:hint="eastAsia"/>
          <w:szCs w:val="24"/>
        </w:rPr>
        <w:t>每日靶場開放時段後</w:t>
      </w:r>
      <w:r w:rsidRPr="00611B4C">
        <w:rPr>
          <w:rFonts w:ascii="標楷體" w:eastAsia="標楷體" w:hint="eastAsia"/>
          <w:szCs w:val="24"/>
        </w:rPr>
        <w:t>，</w:t>
      </w:r>
      <w:r w:rsidR="00A70A11" w:rsidRPr="00611B4C">
        <w:rPr>
          <w:rFonts w:ascii="標楷體" w:eastAsia="標楷體" w:hint="eastAsia"/>
          <w:szCs w:val="24"/>
        </w:rPr>
        <w:t>再致電本會預約</w:t>
      </w:r>
      <w:r w:rsidRPr="00611B4C">
        <w:rPr>
          <w:rFonts w:ascii="標楷體" w:eastAsia="標楷體" w:hint="eastAsia"/>
          <w:szCs w:val="24"/>
        </w:rPr>
        <w:t>。</w:t>
      </w:r>
    </w:p>
    <w:p w14:paraId="2915C7D7" w14:textId="77777777" w:rsidR="00BB29CC" w:rsidRPr="00611B4C" w:rsidRDefault="00BB29CC" w:rsidP="00311F04">
      <w:pPr>
        <w:pStyle w:val="a3"/>
        <w:numPr>
          <w:ilvl w:val="2"/>
          <w:numId w:val="5"/>
        </w:numPr>
        <w:spacing w:line="400" w:lineRule="exact"/>
        <w:ind w:leftChars="0"/>
        <w:rPr>
          <w:rFonts w:ascii="標楷體" w:eastAsia="標楷體"/>
          <w:szCs w:val="24"/>
        </w:rPr>
      </w:pPr>
      <w:r w:rsidRPr="00611B4C">
        <w:rPr>
          <w:rFonts w:ascii="標楷體" w:eastAsia="標楷體" w:hint="eastAsia"/>
          <w:szCs w:val="24"/>
        </w:rPr>
        <w:t>需參賽本次25M及50M項目。</w:t>
      </w:r>
    </w:p>
    <w:p w14:paraId="43A05D9E" w14:textId="77777777" w:rsidR="006E2117" w:rsidRPr="00611B4C" w:rsidRDefault="00612BFA" w:rsidP="00B9050D">
      <w:pPr>
        <w:pStyle w:val="a3"/>
        <w:numPr>
          <w:ilvl w:val="0"/>
          <w:numId w:val="5"/>
        </w:numPr>
        <w:spacing w:before="240" w:line="280" w:lineRule="exact"/>
        <w:ind w:leftChars="0"/>
        <w:rPr>
          <w:rFonts w:ascii="標楷體" w:eastAsia="標楷體" w:hAnsi="標楷體"/>
          <w:szCs w:val="24"/>
        </w:rPr>
      </w:pPr>
      <w:r w:rsidRPr="00611B4C">
        <w:rPr>
          <w:rFonts w:ascii="標楷體" w:eastAsia="標楷體" w:hAnsi="標楷體" w:hint="eastAsia"/>
          <w:szCs w:val="24"/>
        </w:rPr>
        <w:t>裁判編組</w:t>
      </w:r>
      <w:r w:rsidR="006E2117" w:rsidRPr="00611B4C">
        <w:rPr>
          <w:rFonts w:ascii="標楷體" w:eastAsia="標楷體" w:hAnsi="標楷體" w:hint="eastAsia"/>
          <w:szCs w:val="24"/>
        </w:rPr>
        <w:t>：(如附</w:t>
      </w:r>
      <w:r w:rsidR="001B79AC" w:rsidRPr="00611B4C">
        <w:rPr>
          <w:rFonts w:ascii="標楷體" w:eastAsia="標楷體" w:hAnsi="標楷體" w:hint="eastAsia"/>
          <w:szCs w:val="24"/>
        </w:rPr>
        <w:t>件</w:t>
      </w:r>
      <w:r w:rsidR="00D0758A" w:rsidRPr="00611B4C">
        <w:rPr>
          <w:rFonts w:ascii="標楷體" w:eastAsia="標楷體" w:hAnsi="標楷體" w:hint="eastAsia"/>
          <w:szCs w:val="24"/>
        </w:rPr>
        <w:t>1</w:t>
      </w:r>
      <w:r w:rsidR="006E2117" w:rsidRPr="00611B4C">
        <w:rPr>
          <w:rFonts w:ascii="標楷體" w:eastAsia="標楷體" w:hAnsi="標楷體" w:hint="eastAsia"/>
          <w:szCs w:val="24"/>
        </w:rPr>
        <w:t>)</w:t>
      </w:r>
    </w:p>
    <w:p w14:paraId="7A34606B" w14:textId="77777777" w:rsidR="006E2117" w:rsidRPr="00611B4C" w:rsidRDefault="00612BFA" w:rsidP="00B9050D">
      <w:pPr>
        <w:pStyle w:val="a3"/>
        <w:numPr>
          <w:ilvl w:val="0"/>
          <w:numId w:val="5"/>
        </w:numPr>
        <w:spacing w:before="240" w:line="280" w:lineRule="exact"/>
        <w:ind w:leftChars="0"/>
        <w:rPr>
          <w:rFonts w:ascii="標楷體" w:eastAsia="標楷體" w:hAnsi="標楷體"/>
          <w:szCs w:val="24"/>
        </w:rPr>
      </w:pPr>
      <w:r w:rsidRPr="00611B4C">
        <w:rPr>
          <w:rFonts w:ascii="標楷體" w:eastAsia="標楷體" w:hAnsi="標楷體" w:hint="eastAsia"/>
          <w:szCs w:val="24"/>
        </w:rPr>
        <w:lastRenderedPageBreak/>
        <w:t>賽程表</w:t>
      </w:r>
      <w:r w:rsidR="006E2117" w:rsidRPr="00611B4C">
        <w:rPr>
          <w:rFonts w:ascii="標楷體" w:eastAsia="標楷體" w:hAnsi="標楷體" w:hint="eastAsia"/>
          <w:szCs w:val="24"/>
        </w:rPr>
        <w:t>：(如附</w:t>
      </w:r>
      <w:r w:rsidR="001B79AC" w:rsidRPr="00611B4C">
        <w:rPr>
          <w:rFonts w:ascii="標楷體" w:eastAsia="標楷體" w:hAnsi="標楷體" w:hint="eastAsia"/>
          <w:szCs w:val="24"/>
        </w:rPr>
        <w:t>件</w:t>
      </w:r>
      <w:r w:rsidR="00D0758A" w:rsidRPr="00611B4C">
        <w:rPr>
          <w:rFonts w:ascii="標楷體" w:eastAsia="標楷體" w:hAnsi="標楷體" w:hint="eastAsia"/>
          <w:szCs w:val="24"/>
        </w:rPr>
        <w:t>2</w:t>
      </w:r>
      <w:r w:rsidR="006E2117" w:rsidRPr="00611B4C">
        <w:rPr>
          <w:rFonts w:ascii="標楷體" w:eastAsia="標楷體" w:hAnsi="標楷體" w:hint="eastAsia"/>
          <w:szCs w:val="24"/>
        </w:rPr>
        <w:t>)</w:t>
      </w:r>
    </w:p>
    <w:p w14:paraId="4663E9E6" w14:textId="77777777" w:rsidR="00A263B9" w:rsidRPr="00611B4C" w:rsidRDefault="00A263B9" w:rsidP="00B9050D">
      <w:pPr>
        <w:pStyle w:val="a3"/>
        <w:numPr>
          <w:ilvl w:val="0"/>
          <w:numId w:val="5"/>
        </w:numPr>
        <w:spacing w:before="240" w:line="280" w:lineRule="exact"/>
        <w:ind w:leftChars="0"/>
        <w:rPr>
          <w:rFonts w:ascii="標楷體" w:eastAsia="標楷體" w:hAnsi="標楷體"/>
          <w:szCs w:val="24"/>
        </w:rPr>
      </w:pPr>
      <w:r w:rsidRPr="00611B4C">
        <w:rPr>
          <w:rFonts w:ascii="標楷體" w:eastAsia="標楷體" w:hAnsi="標楷體" w:hint="eastAsia"/>
          <w:szCs w:val="24"/>
        </w:rPr>
        <w:t>比賽分組：</w:t>
      </w:r>
    </w:p>
    <w:p w14:paraId="0210EE4E" w14:textId="41762E63" w:rsidR="00A263B9" w:rsidRPr="00611B4C" w:rsidRDefault="00A263B9" w:rsidP="00A263B9">
      <w:pPr>
        <w:pStyle w:val="a3"/>
        <w:numPr>
          <w:ilvl w:val="1"/>
          <w:numId w:val="5"/>
        </w:numPr>
        <w:spacing w:line="400" w:lineRule="exact"/>
        <w:ind w:leftChars="0"/>
        <w:rPr>
          <w:rFonts w:ascii="標楷體" w:eastAsia="標楷體" w:hAnsi="標楷體"/>
          <w:szCs w:val="24"/>
        </w:rPr>
      </w:pPr>
      <w:r w:rsidRPr="00611B4C">
        <w:rPr>
          <w:rFonts w:ascii="標楷體" w:eastAsia="標楷體" w:hAnsi="標楷體" w:hint="eastAsia"/>
          <w:szCs w:val="24"/>
        </w:rPr>
        <w:t>國</w:t>
      </w:r>
      <w:proofErr w:type="gramStart"/>
      <w:r w:rsidRPr="00611B4C">
        <w:rPr>
          <w:rFonts w:ascii="標楷體" w:eastAsia="標楷體" w:hAnsi="標楷體" w:hint="eastAsia"/>
          <w:szCs w:val="24"/>
        </w:rPr>
        <w:t>小組－限在學</w:t>
      </w:r>
      <w:proofErr w:type="gramEnd"/>
      <w:r w:rsidRPr="00611B4C">
        <w:rPr>
          <w:rFonts w:ascii="標楷體" w:eastAsia="標楷體" w:hAnsi="標楷體" w:hint="eastAsia"/>
          <w:szCs w:val="24"/>
        </w:rPr>
        <w:t>國小未滿13歲</w:t>
      </w:r>
      <w:r w:rsidR="00E97B43" w:rsidRPr="00611B4C">
        <w:rPr>
          <w:rFonts w:ascii="標楷體" w:eastAsia="標楷體" w:hAnsi="標楷體" w:hint="eastAsia"/>
          <w:szCs w:val="24"/>
        </w:rPr>
        <w:t>（民國</w:t>
      </w:r>
      <w:r w:rsidR="00D469A7" w:rsidRPr="00611B4C">
        <w:rPr>
          <w:rFonts w:ascii="標楷體" w:eastAsia="標楷體" w:hAnsi="標楷體" w:hint="eastAsia"/>
          <w:szCs w:val="24"/>
        </w:rPr>
        <w:t>10</w:t>
      </w:r>
      <w:r w:rsidR="00173C6A">
        <w:rPr>
          <w:rFonts w:ascii="標楷體" w:eastAsia="標楷體" w:hAnsi="標楷體" w:hint="eastAsia"/>
          <w:szCs w:val="24"/>
        </w:rPr>
        <w:t>2</w:t>
      </w:r>
      <w:r w:rsidR="00E97B43" w:rsidRPr="00611B4C">
        <w:rPr>
          <w:rFonts w:ascii="標楷體" w:eastAsia="標楷體" w:hAnsi="標楷體" w:hint="eastAsia"/>
          <w:szCs w:val="24"/>
        </w:rPr>
        <w:t>年</w:t>
      </w:r>
      <w:r w:rsidR="00173C6A">
        <w:rPr>
          <w:rFonts w:ascii="標楷體" w:eastAsia="標楷體" w:hAnsi="標楷體" w:hint="eastAsia"/>
          <w:szCs w:val="24"/>
        </w:rPr>
        <w:t>3</w:t>
      </w:r>
      <w:r w:rsidR="002C06DD" w:rsidRPr="00611B4C">
        <w:rPr>
          <w:rFonts w:ascii="標楷體" w:eastAsia="標楷體" w:hAnsi="標楷體" w:hint="eastAsia"/>
          <w:szCs w:val="24"/>
        </w:rPr>
        <w:t>月</w:t>
      </w:r>
      <w:r w:rsidR="005279A7">
        <w:rPr>
          <w:rFonts w:ascii="標楷體" w:eastAsia="標楷體" w:hAnsi="標楷體" w:hint="eastAsia"/>
          <w:szCs w:val="24"/>
        </w:rPr>
        <w:t>1</w:t>
      </w:r>
      <w:r w:rsidR="00173C6A">
        <w:rPr>
          <w:rFonts w:ascii="標楷體" w:eastAsia="標楷體" w:hAnsi="標楷體" w:hint="eastAsia"/>
          <w:szCs w:val="24"/>
        </w:rPr>
        <w:t>0</w:t>
      </w:r>
      <w:r w:rsidR="00E97B43" w:rsidRPr="00611B4C">
        <w:rPr>
          <w:rFonts w:ascii="標楷體" w:eastAsia="標楷體" w:hAnsi="標楷體" w:hint="eastAsia"/>
          <w:szCs w:val="24"/>
        </w:rPr>
        <w:t>日</w:t>
      </w:r>
      <w:r w:rsidR="000A382A">
        <w:rPr>
          <w:rFonts w:ascii="標楷體" w:eastAsia="標楷體" w:hAnsi="標楷體" w:hint="eastAsia"/>
          <w:szCs w:val="24"/>
        </w:rPr>
        <w:t>前</w:t>
      </w:r>
      <w:r w:rsidR="00E97B43" w:rsidRPr="00611B4C">
        <w:rPr>
          <w:rFonts w:ascii="標楷體" w:eastAsia="標楷體" w:hAnsi="標楷體" w:hint="eastAsia"/>
          <w:szCs w:val="24"/>
        </w:rPr>
        <w:t>出生者不得參加）</w:t>
      </w:r>
      <w:r w:rsidRPr="00611B4C">
        <w:rPr>
          <w:rFonts w:ascii="標楷體" w:eastAsia="標楷體" w:hAnsi="標楷體" w:hint="eastAsia"/>
          <w:szCs w:val="24"/>
        </w:rPr>
        <w:t>學生報名參加男女混合比賽</w:t>
      </w:r>
      <w:r w:rsidR="0028464B">
        <w:rPr>
          <w:rFonts w:ascii="標楷體" w:eastAsia="標楷體" w:hAnsi="標楷體" w:hint="eastAsia"/>
          <w:szCs w:val="24"/>
        </w:rPr>
        <w:t>。</w:t>
      </w:r>
    </w:p>
    <w:p w14:paraId="5E92E054" w14:textId="4ED4A3C2" w:rsidR="00A263B9" w:rsidRPr="00611B4C" w:rsidRDefault="00A263B9" w:rsidP="00A263B9">
      <w:pPr>
        <w:pStyle w:val="a3"/>
        <w:numPr>
          <w:ilvl w:val="1"/>
          <w:numId w:val="5"/>
        </w:numPr>
        <w:spacing w:line="400" w:lineRule="exact"/>
        <w:ind w:leftChars="0"/>
        <w:rPr>
          <w:rFonts w:ascii="標楷體" w:eastAsia="標楷體" w:hAnsi="標楷體"/>
          <w:szCs w:val="24"/>
        </w:rPr>
      </w:pPr>
      <w:r w:rsidRPr="00611B4C">
        <w:rPr>
          <w:rFonts w:ascii="標楷體" w:eastAsia="標楷體" w:hAnsi="標楷體" w:hint="eastAsia"/>
          <w:szCs w:val="24"/>
        </w:rPr>
        <w:t>國中</w:t>
      </w:r>
      <w:proofErr w:type="gramStart"/>
      <w:r w:rsidRPr="00611B4C">
        <w:rPr>
          <w:rFonts w:ascii="標楷體" w:eastAsia="標楷體" w:hAnsi="標楷體" w:hint="eastAsia"/>
          <w:szCs w:val="24"/>
        </w:rPr>
        <w:t>組－限在學</w:t>
      </w:r>
      <w:proofErr w:type="gramEnd"/>
      <w:r w:rsidRPr="00611B4C">
        <w:rPr>
          <w:rFonts w:ascii="標楷體" w:eastAsia="標楷體" w:hAnsi="標楷體" w:hint="eastAsia"/>
          <w:szCs w:val="24"/>
        </w:rPr>
        <w:t>國中未滿17歲（民國9</w:t>
      </w:r>
      <w:r w:rsidR="00660EE1">
        <w:rPr>
          <w:rFonts w:ascii="標楷體" w:eastAsia="標楷體" w:hAnsi="標楷體" w:hint="eastAsia"/>
          <w:szCs w:val="24"/>
        </w:rPr>
        <w:t>8</w:t>
      </w:r>
      <w:r w:rsidRPr="00611B4C">
        <w:rPr>
          <w:rFonts w:ascii="標楷體" w:eastAsia="標楷體" w:hAnsi="標楷體" w:hint="eastAsia"/>
          <w:szCs w:val="24"/>
        </w:rPr>
        <w:t>年</w:t>
      </w:r>
      <w:r w:rsidR="00173C6A">
        <w:rPr>
          <w:rFonts w:ascii="標楷體" w:eastAsia="標楷體" w:hAnsi="標楷體" w:hint="eastAsia"/>
          <w:szCs w:val="24"/>
        </w:rPr>
        <w:t>3</w:t>
      </w:r>
      <w:r w:rsidR="00B640D8" w:rsidRPr="00611B4C">
        <w:rPr>
          <w:rFonts w:ascii="標楷體" w:eastAsia="標楷體" w:hAnsi="標楷體" w:hint="eastAsia"/>
          <w:szCs w:val="24"/>
        </w:rPr>
        <w:t>月</w:t>
      </w:r>
      <w:r w:rsidR="005279A7">
        <w:rPr>
          <w:rFonts w:ascii="標楷體" w:eastAsia="標楷體" w:hAnsi="標楷體" w:hint="eastAsia"/>
          <w:szCs w:val="24"/>
        </w:rPr>
        <w:t>1</w:t>
      </w:r>
      <w:r w:rsidR="00173C6A">
        <w:rPr>
          <w:rFonts w:ascii="標楷體" w:eastAsia="標楷體" w:hAnsi="標楷體" w:hint="eastAsia"/>
          <w:szCs w:val="24"/>
        </w:rPr>
        <w:t>0</w:t>
      </w:r>
      <w:r w:rsidR="00B640D8" w:rsidRPr="00611B4C">
        <w:rPr>
          <w:rFonts w:ascii="標楷體" w:eastAsia="標楷體" w:hAnsi="標楷體" w:hint="eastAsia"/>
          <w:szCs w:val="24"/>
        </w:rPr>
        <w:t>日</w:t>
      </w:r>
      <w:r w:rsidR="000A382A">
        <w:rPr>
          <w:rFonts w:ascii="標楷體" w:eastAsia="標楷體" w:hAnsi="標楷體" w:hint="eastAsia"/>
          <w:szCs w:val="24"/>
        </w:rPr>
        <w:t>前</w:t>
      </w:r>
      <w:r w:rsidRPr="00611B4C">
        <w:rPr>
          <w:rFonts w:ascii="標楷體" w:eastAsia="標楷體" w:hAnsi="標楷體" w:hint="eastAsia"/>
          <w:szCs w:val="24"/>
        </w:rPr>
        <w:t>出生</w:t>
      </w:r>
      <w:r w:rsidR="000D6ECB" w:rsidRPr="00611B4C">
        <w:rPr>
          <w:rFonts w:ascii="標楷體" w:eastAsia="標楷體" w:hAnsi="標楷體" w:hint="eastAsia"/>
          <w:szCs w:val="24"/>
        </w:rPr>
        <w:t>者不得參加</w:t>
      </w:r>
      <w:r w:rsidRPr="00611B4C">
        <w:rPr>
          <w:rFonts w:ascii="標楷體" w:eastAsia="標楷體" w:hAnsi="標楷體" w:hint="eastAsia"/>
          <w:szCs w:val="24"/>
        </w:rPr>
        <w:t>）學生報名參加男女分組比賽。</w:t>
      </w:r>
    </w:p>
    <w:p w14:paraId="43B4E6FC" w14:textId="2FFFF39A" w:rsidR="00A263B9" w:rsidRPr="00611B4C" w:rsidRDefault="00C070D4" w:rsidP="00A263B9">
      <w:pPr>
        <w:pStyle w:val="a3"/>
        <w:numPr>
          <w:ilvl w:val="1"/>
          <w:numId w:val="5"/>
        </w:numPr>
        <w:spacing w:line="400" w:lineRule="exact"/>
        <w:ind w:leftChars="0"/>
        <w:rPr>
          <w:rFonts w:ascii="標楷體" w:eastAsia="標楷體" w:hAnsi="標楷體"/>
          <w:szCs w:val="24"/>
        </w:rPr>
      </w:pPr>
      <w:r w:rsidRPr="00611B4C">
        <w:rPr>
          <w:rFonts w:ascii="標楷體" w:eastAsia="標楷體" w:hAnsi="標楷體" w:hint="eastAsia"/>
          <w:szCs w:val="24"/>
        </w:rPr>
        <w:t>高中</w:t>
      </w:r>
      <w:proofErr w:type="gramStart"/>
      <w:r w:rsidRPr="00611B4C">
        <w:rPr>
          <w:rFonts w:ascii="標楷體" w:eastAsia="標楷體" w:hAnsi="標楷體" w:hint="eastAsia"/>
          <w:szCs w:val="24"/>
        </w:rPr>
        <w:t>組－限在學</w:t>
      </w:r>
      <w:proofErr w:type="gramEnd"/>
      <w:r w:rsidRPr="00611B4C">
        <w:rPr>
          <w:rFonts w:ascii="標楷體" w:eastAsia="標楷體" w:hAnsi="標楷體" w:hint="eastAsia"/>
          <w:szCs w:val="24"/>
        </w:rPr>
        <w:t>高中</w:t>
      </w:r>
      <w:r w:rsidR="00A263B9" w:rsidRPr="00611B4C">
        <w:rPr>
          <w:rFonts w:ascii="標楷體" w:eastAsia="標楷體" w:hAnsi="標楷體" w:hint="eastAsia"/>
          <w:szCs w:val="24"/>
        </w:rPr>
        <w:t>未滿21歲（民國</w:t>
      </w:r>
      <w:r w:rsidR="00D469A7" w:rsidRPr="00611B4C">
        <w:rPr>
          <w:rFonts w:ascii="標楷體" w:eastAsia="標楷體" w:hAnsi="標楷體" w:hint="eastAsia"/>
          <w:szCs w:val="24"/>
        </w:rPr>
        <w:t>9</w:t>
      </w:r>
      <w:r w:rsidR="00660EE1">
        <w:rPr>
          <w:rFonts w:ascii="標楷體" w:eastAsia="標楷體" w:hAnsi="標楷體" w:hint="eastAsia"/>
          <w:szCs w:val="24"/>
        </w:rPr>
        <w:t>4</w:t>
      </w:r>
      <w:r w:rsidR="00A263B9" w:rsidRPr="00611B4C">
        <w:rPr>
          <w:rFonts w:ascii="標楷體" w:eastAsia="標楷體" w:hAnsi="標楷體" w:hint="eastAsia"/>
          <w:szCs w:val="24"/>
        </w:rPr>
        <w:t>年</w:t>
      </w:r>
      <w:r w:rsidR="00173C6A">
        <w:rPr>
          <w:rFonts w:ascii="標楷體" w:eastAsia="標楷體" w:hAnsi="標楷體" w:hint="eastAsia"/>
          <w:szCs w:val="24"/>
        </w:rPr>
        <w:t>3</w:t>
      </w:r>
      <w:r w:rsidR="00B640D8" w:rsidRPr="00611B4C">
        <w:rPr>
          <w:rFonts w:ascii="標楷體" w:eastAsia="標楷體" w:hAnsi="標楷體" w:hint="eastAsia"/>
          <w:szCs w:val="24"/>
        </w:rPr>
        <w:t>月</w:t>
      </w:r>
      <w:r w:rsidR="005279A7">
        <w:rPr>
          <w:rFonts w:ascii="標楷體" w:eastAsia="標楷體" w:hAnsi="標楷體" w:hint="eastAsia"/>
          <w:szCs w:val="24"/>
        </w:rPr>
        <w:t>1</w:t>
      </w:r>
      <w:r w:rsidR="00173C6A">
        <w:rPr>
          <w:rFonts w:ascii="標楷體" w:eastAsia="標楷體" w:hAnsi="標楷體" w:hint="eastAsia"/>
          <w:szCs w:val="24"/>
        </w:rPr>
        <w:t>0</w:t>
      </w:r>
      <w:r w:rsidR="00B640D8" w:rsidRPr="00611B4C">
        <w:rPr>
          <w:rFonts w:ascii="標楷體" w:eastAsia="標楷體" w:hAnsi="標楷體" w:hint="eastAsia"/>
          <w:szCs w:val="24"/>
        </w:rPr>
        <w:t>日</w:t>
      </w:r>
      <w:r w:rsidR="000A382A">
        <w:rPr>
          <w:rFonts w:ascii="標楷體" w:eastAsia="標楷體" w:hAnsi="標楷體" w:hint="eastAsia"/>
          <w:szCs w:val="24"/>
        </w:rPr>
        <w:t>前</w:t>
      </w:r>
      <w:r w:rsidR="00A263B9" w:rsidRPr="00611B4C">
        <w:rPr>
          <w:rFonts w:ascii="標楷體" w:eastAsia="標楷體" w:hAnsi="標楷體" w:hint="eastAsia"/>
          <w:szCs w:val="24"/>
        </w:rPr>
        <w:t>出生</w:t>
      </w:r>
      <w:r w:rsidR="000D6ECB" w:rsidRPr="00611B4C">
        <w:rPr>
          <w:rFonts w:ascii="標楷體" w:eastAsia="標楷體" w:hAnsi="標楷體" w:hint="eastAsia"/>
          <w:szCs w:val="24"/>
        </w:rPr>
        <w:t>者不得參加</w:t>
      </w:r>
      <w:r w:rsidR="00A263B9" w:rsidRPr="00611B4C">
        <w:rPr>
          <w:rFonts w:ascii="標楷體" w:eastAsia="標楷體" w:hAnsi="標楷體" w:hint="eastAsia"/>
          <w:szCs w:val="24"/>
        </w:rPr>
        <w:t>）學生報名參加男女分組比賽。</w:t>
      </w:r>
    </w:p>
    <w:p w14:paraId="0E0E34AE" w14:textId="27F5C16A" w:rsidR="00A263B9" w:rsidRPr="00611B4C" w:rsidRDefault="00A263B9" w:rsidP="00A263B9">
      <w:pPr>
        <w:pStyle w:val="a3"/>
        <w:numPr>
          <w:ilvl w:val="1"/>
          <w:numId w:val="5"/>
        </w:numPr>
        <w:spacing w:line="400" w:lineRule="exact"/>
        <w:ind w:leftChars="0"/>
        <w:rPr>
          <w:rFonts w:ascii="標楷體" w:eastAsia="標楷體" w:hAnsi="標楷體"/>
          <w:szCs w:val="24"/>
        </w:rPr>
      </w:pPr>
      <w:r w:rsidRPr="00611B4C">
        <w:rPr>
          <w:rFonts w:ascii="標楷體" w:eastAsia="標楷體" w:hAnsi="標楷體" w:hint="eastAsia"/>
          <w:szCs w:val="24"/>
        </w:rPr>
        <w:t>大專組</w:t>
      </w:r>
      <w:r w:rsidR="00E97B43" w:rsidRPr="00611B4C">
        <w:rPr>
          <w:rFonts w:ascii="標楷體" w:eastAsia="標楷體" w:hAnsi="標楷體" w:hint="eastAsia"/>
          <w:szCs w:val="24"/>
        </w:rPr>
        <w:t>(含五年制專科學校)</w:t>
      </w:r>
      <w:proofErr w:type="gramStart"/>
      <w:r w:rsidRPr="00611B4C">
        <w:rPr>
          <w:rFonts w:ascii="標楷體" w:eastAsia="標楷體" w:hAnsi="標楷體" w:hint="eastAsia"/>
          <w:szCs w:val="24"/>
        </w:rPr>
        <w:t>－限在學</w:t>
      </w:r>
      <w:proofErr w:type="gramEnd"/>
      <w:r w:rsidRPr="00611B4C">
        <w:rPr>
          <w:rFonts w:ascii="標楷體" w:eastAsia="標楷體" w:hAnsi="標楷體" w:hint="eastAsia"/>
          <w:szCs w:val="24"/>
        </w:rPr>
        <w:t>大專未滿25歲(民國</w:t>
      </w:r>
      <w:r w:rsidR="00381AEB">
        <w:rPr>
          <w:rFonts w:ascii="標楷體" w:eastAsia="標楷體" w:hAnsi="標楷體" w:hint="eastAsia"/>
          <w:szCs w:val="24"/>
        </w:rPr>
        <w:t>9</w:t>
      </w:r>
      <w:r w:rsidR="00660EE1">
        <w:rPr>
          <w:rFonts w:ascii="標楷體" w:eastAsia="標楷體" w:hAnsi="標楷體" w:hint="eastAsia"/>
          <w:szCs w:val="24"/>
        </w:rPr>
        <w:t>0</w:t>
      </w:r>
      <w:r w:rsidRPr="00611B4C">
        <w:rPr>
          <w:rFonts w:ascii="標楷體" w:eastAsia="標楷體" w:hAnsi="標楷體" w:hint="eastAsia"/>
          <w:szCs w:val="24"/>
        </w:rPr>
        <w:t>年</w:t>
      </w:r>
      <w:r w:rsidR="00173C6A">
        <w:rPr>
          <w:rFonts w:ascii="標楷體" w:eastAsia="標楷體" w:hAnsi="標楷體" w:hint="eastAsia"/>
          <w:szCs w:val="24"/>
        </w:rPr>
        <w:t>3</w:t>
      </w:r>
      <w:r w:rsidR="00B640D8" w:rsidRPr="00611B4C">
        <w:rPr>
          <w:rFonts w:ascii="標楷體" w:eastAsia="標楷體" w:hAnsi="標楷體" w:hint="eastAsia"/>
          <w:szCs w:val="24"/>
        </w:rPr>
        <w:t>月</w:t>
      </w:r>
      <w:r w:rsidR="005279A7">
        <w:rPr>
          <w:rFonts w:ascii="標楷體" w:eastAsia="標楷體" w:hAnsi="標楷體" w:hint="eastAsia"/>
          <w:szCs w:val="24"/>
        </w:rPr>
        <w:t>1</w:t>
      </w:r>
      <w:r w:rsidR="00173C6A">
        <w:rPr>
          <w:rFonts w:ascii="標楷體" w:eastAsia="標楷體" w:hAnsi="標楷體" w:hint="eastAsia"/>
          <w:szCs w:val="24"/>
        </w:rPr>
        <w:t>0</w:t>
      </w:r>
      <w:r w:rsidR="00B640D8" w:rsidRPr="00611B4C">
        <w:rPr>
          <w:rFonts w:ascii="標楷體" w:eastAsia="標楷體" w:hAnsi="標楷體" w:hint="eastAsia"/>
          <w:szCs w:val="24"/>
        </w:rPr>
        <w:t>日</w:t>
      </w:r>
      <w:r w:rsidR="000A382A">
        <w:rPr>
          <w:rFonts w:ascii="標楷體" w:eastAsia="標楷體" w:hAnsi="標楷體" w:hint="eastAsia"/>
          <w:szCs w:val="24"/>
        </w:rPr>
        <w:t>前</w:t>
      </w:r>
      <w:r w:rsidRPr="00611B4C">
        <w:rPr>
          <w:rFonts w:ascii="標楷體" w:eastAsia="標楷體" w:hAnsi="標楷體" w:hint="eastAsia"/>
          <w:szCs w:val="24"/>
        </w:rPr>
        <w:t>出生</w:t>
      </w:r>
      <w:r w:rsidR="000D6ECB" w:rsidRPr="00611B4C">
        <w:rPr>
          <w:rFonts w:ascii="標楷體" w:eastAsia="標楷體" w:hAnsi="標楷體" w:hint="eastAsia"/>
          <w:szCs w:val="24"/>
        </w:rPr>
        <w:t>者不得參加</w:t>
      </w:r>
      <w:r w:rsidRPr="00611B4C">
        <w:rPr>
          <w:rFonts w:ascii="標楷體" w:eastAsia="標楷體" w:hAnsi="標楷體" w:hint="eastAsia"/>
          <w:szCs w:val="24"/>
        </w:rPr>
        <w:t>)之學生報名參加男女分組比賽。</w:t>
      </w:r>
    </w:p>
    <w:p w14:paraId="5207B699" w14:textId="77777777" w:rsidR="001F6682" w:rsidRPr="00C8476F" w:rsidRDefault="00D91E21" w:rsidP="00C070D4">
      <w:pPr>
        <w:pStyle w:val="a3"/>
        <w:numPr>
          <w:ilvl w:val="1"/>
          <w:numId w:val="5"/>
        </w:numPr>
        <w:spacing w:line="400" w:lineRule="exact"/>
        <w:ind w:leftChars="0"/>
        <w:rPr>
          <w:rFonts w:ascii="標楷體" w:eastAsia="標楷體" w:hAnsi="標楷體"/>
          <w:szCs w:val="24"/>
        </w:rPr>
      </w:pPr>
      <w:r w:rsidRPr="00611B4C">
        <w:rPr>
          <w:rFonts w:ascii="標楷體" w:eastAsia="標楷體" w:hAnsi="標楷體" w:hint="eastAsia"/>
          <w:szCs w:val="24"/>
        </w:rPr>
        <w:t>社會</w:t>
      </w:r>
      <w:proofErr w:type="gramStart"/>
      <w:r w:rsidRPr="00611B4C">
        <w:rPr>
          <w:rFonts w:ascii="標楷體" w:eastAsia="標楷體" w:hAnsi="標楷體" w:hint="eastAsia"/>
          <w:szCs w:val="24"/>
        </w:rPr>
        <w:t>組</w:t>
      </w:r>
      <w:r w:rsidRPr="00C8476F">
        <w:rPr>
          <w:rFonts w:ascii="標楷體" w:eastAsia="標楷體" w:hAnsi="標楷體" w:hint="eastAsia"/>
          <w:szCs w:val="24"/>
        </w:rPr>
        <w:t>－除</w:t>
      </w:r>
      <w:r w:rsidR="00C070D4" w:rsidRPr="00C8476F">
        <w:rPr>
          <w:rFonts w:ascii="標楷體" w:eastAsia="標楷體" w:hAnsi="標楷體" w:hint="eastAsia"/>
          <w:szCs w:val="24"/>
        </w:rPr>
        <w:t>在學</w:t>
      </w:r>
      <w:proofErr w:type="gramEnd"/>
      <w:r w:rsidR="00C070D4" w:rsidRPr="00C8476F">
        <w:rPr>
          <w:rFonts w:ascii="標楷體" w:eastAsia="標楷體" w:hAnsi="標楷體" w:hint="eastAsia"/>
          <w:szCs w:val="24"/>
        </w:rPr>
        <w:t>國小、國中、高中</w:t>
      </w:r>
      <w:r w:rsidRPr="00C8476F">
        <w:rPr>
          <w:rFonts w:ascii="標楷體" w:eastAsia="標楷體" w:hAnsi="標楷體" w:hint="eastAsia"/>
          <w:szCs w:val="24"/>
        </w:rPr>
        <w:t>及大專生外</w:t>
      </w:r>
      <w:r w:rsidR="000D6ECB" w:rsidRPr="00C8476F">
        <w:rPr>
          <w:rFonts w:ascii="標楷體" w:eastAsia="標楷體" w:hAnsi="標楷體" w:hint="eastAsia"/>
          <w:szCs w:val="24"/>
        </w:rPr>
        <w:t>，其他</w:t>
      </w:r>
      <w:proofErr w:type="gramStart"/>
      <w:r w:rsidR="000D6ECB" w:rsidRPr="00C8476F">
        <w:rPr>
          <w:rFonts w:ascii="標楷體" w:eastAsia="標楷體" w:hAnsi="標楷體" w:hint="eastAsia"/>
          <w:szCs w:val="24"/>
        </w:rPr>
        <w:t>選手均應報名</w:t>
      </w:r>
      <w:proofErr w:type="gramEnd"/>
      <w:r w:rsidR="000D6ECB" w:rsidRPr="00C8476F">
        <w:rPr>
          <w:rFonts w:ascii="標楷體" w:eastAsia="標楷體" w:hAnsi="標楷體" w:hint="eastAsia"/>
          <w:szCs w:val="24"/>
        </w:rPr>
        <w:t>參加社會男女分</w:t>
      </w:r>
      <w:r w:rsidR="00A263B9" w:rsidRPr="00C8476F">
        <w:rPr>
          <w:rFonts w:ascii="標楷體" w:eastAsia="標楷體" w:hAnsi="標楷體" w:hint="eastAsia"/>
          <w:szCs w:val="24"/>
        </w:rPr>
        <w:t>組比賽；在學學生如射擊成績優異，亦可跨組報名參加社會組比賽。</w:t>
      </w:r>
    </w:p>
    <w:p w14:paraId="2CE386B9" w14:textId="019B36F6" w:rsidR="00E77B4A" w:rsidRPr="00E77B4A" w:rsidRDefault="00C070D4" w:rsidP="00E77B4A">
      <w:pPr>
        <w:pStyle w:val="a4"/>
        <w:numPr>
          <w:ilvl w:val="1"/>
          <w:numId w:val="5"/>
        </w:numPr>
        <w:spacing w:line="360" w:lineRule="exact"/>
        <w:jc w:val="both"/>
        <w:rPr>
          <w:rFonts w:ascii="標楷體" w:eastAsia="標楷體" w:hAnsi="標楷體"/>
          <w:strike/>
          <w:color w:val="FF0000"/>
          <w:szCs w:val="24"/>
        </w:rPr>
      </w:pPr>
      <w:r w:rsidRPr="00C8476F">
        <w:rPr>
          <w:rFonts w:ascii="標楷體" w:eastAsia="標楷體" w:hAnsi="標楷體" w:hint="eastAsia"/>
          <w:szCs w:val="24"/>
        </w:rPr>
        <w:t>國小</w:t>
      </w:r>
      <w:r w:rsidR="00E77B4A" w:rsidRPr="00C8476F">
        <w:rPr>
          <w:rFonts w:ascii="標楷體" w:eastAsia="標楷體" w:hAnsi="標楷體" w:hint="eastAsia"/>
          <w:szCs w:val="24"/>
        </w:rPr>
        <w:t>應屆畢業生：</w:t>
      </w:r>
      <w:r w:rsidR="00E77B4A">
        <w:rPr>
          <w:rFonts w:ascii="標楷體" w:eastAsia="標楷體" w:hAnsi="標楷體" w:hint="eastAsia"/>
          <w:szCs w:val="24"/>
        </w:rPr>
        <w:t>6</w:t>
      </w:r>
      <w:r w:rsidR="00E77B4A" w:rsidRPr="00C8476F">
        <w:rPr>
          <w:rFonts w:ascii="標楷體" w:eastAsia="標楷體" w:hAnsi="標楷體" w:hint="eastAsia"/>
          <w:szCs w:val="24"/>
        </w:rPr>
        <w:t>月3</w:t>
      </w:r>
      <w:r w:rsidR="00E77B4A">
        <w:rPr>
          <w:rFonts w:ascii="標楷體" w:eastAsia="標楷體" w:hAnsi="標楷體" w:hint="eastAsia"/>
          <w:szCs w:val="24"/>
        </w:rPr>
        <w:t>0</w:t>
      </w:r>
      <w:r w:rsidR="00E77B4A" w:rsidRPr="00C8476F">
        <w:rPr>
          <w:rFonts w:ascii="標楷體" w:eastAsia="標楷體" w:hAnsi="標楷體" w:hint="eastAsia"/>
          <w:szCs w:val="24"/>
        </w:rPr>
        <w:t>日前以原學校的身分報名參賽，</w:t>
      </w:r>
      <w:r w:rsidR="00E77B4A">
        <w:rPr>
          <w:rFonts w:ascii="標楷體" w:eastAsia="標楷體" w:hAnsi="標楷體" w:hint="eastAsia"/>
          <w:szCs w:val="24"/>
        </w:rPr>
        <w:t>7</w:t>
      </w:r>
      <w:r w:rsidR="00E77B4A" w:rsidRPr="00C8476F">
        <w:rPr>
          <w:rFonts w:ascii="標楷體" w:eastAsia="標楷體" w:hAnsi="標楷體" w:hint="eastAsia"/>
          <w:szCs w:val="24"/>
        </w:rPr>
        <w:t>月1日</w:t>
      </w:r>
      <w:r w:rsidR="00E77B4A">
        <w:rPr>
          <w:rFonts w:ascii="標楷體" w:eastAsia="標楷體" w:hAnsi="標楷體" w:hint="eastAsia"/>
          <w:szCs w:val="24"/>
        </w:rPr>
        <w:t>後</w:t>
      </w:r>
      <w:r w:rsidR="00E77B4A" w:rsidRPr="00C8476F">
        <w:rPr>
          <w:rFonts w:ascii="標楷體" w:eastAsia="標楷體" w:hAnsi="標楷體" w:hint="eastAsia"/>
          <w:szCs w:val="24"/>
        </w:rPr>
        <w:t>以新學校的身分</w:t>
      </w:r>
      <w:r w:rsidR="00E77B4A" w:rsidRPr="00611B4C">
        <w:rPr>
          <w:rFonts w:ascii="標楷體" w:eastAsia="標楷體" w:hAnsi="標楷體" w:hint="eastAsia"/>
          <w:szCs w:val="24"/>
        </w:rPr>
        <w:t>報名參賽。</w:t>
      </w:r>
    </w:p>
    <w:p w14:paraId="0AF6C449" w14:textId="1AD9B438" w:rsidR="00526705" w:rsidRPr="00416B07" w:rsidRDefault="00C070D4" w:rsidP="00C8476F">
      <w:pPr>
        <w:pStyle w:val="a4"/>
        <w:numPr>
          <w:ilvl w:val="1"/>
          <w:numId w:val="5"/>
        </w:numPr>
        <w:spacing w:line="360" w:lineRule="exact"/>
        <w:jc w:val="both"/>
        <w:rPr>
          <w:rFonts w:ascii="標楷體" w:eastAsia="標楷體" w:hAnsi="標楷體"/>
          <w:strike/>
          <w:color w:val="FF0000"/>
          <w:szCs w:val="24"/>
        </w:rPr>
      </w:pPr>
      <w:r w:rsidRPr="00C8476F">
        <w:rPr>
          <w:rFonts w:ascii="標楷體" w:eastAsia="標楷體" w:hAnsi="標楷體" w:hint="eastAsia"/>
          <w:szCs w:val="24"/>
        </w:rPr>
        <w:t>國中、高中</w:t>
      </w:r>
      <w:r w:rsidR="007B2FA0" w:rsidRPr="00C8476F">
        <w:rPr>
          <w:rFonts w:ascii="標楷體" w:eastAsia="標楷體" w:hAnsi="標楷體" w:hint="eastAsia"/>
          <w:szCs w:val="24"/>
        </w:rPr>
        <w:t>、大專</w:t>
      </w:r>
      <w:r w:rsidRPr="00C8476F">
        <w:rPr>
          <w:rFonts w:ascii="標楷體" w:eastAsia="標楷體" w:hAnsi="標楷體" w:hint="eastAsia"/>
          <w:szCs w:val="24"/>
        </w:rPr>
        <w:t>應屆畢業生：以學年度劃分，跨入新的學年度前(7月31日前)，以原學校的身分報名參賽，跨入新的學年度後(</w:t>
      </w:r>
      <w:r w:rsidR="00B30163" w:rsidRPr="00C8476F">
        <w:rPr>
          <w:rFonts w:ascii="標楷體" w:eastAsia="標楷體" w:hAnsi="標楷體" w:hint="eastAsia"/>
          <w:szCs w:val="24"/>
        </w:rPr>
        <w:t>8</w:t>
      </w:r>
      <w:r w:rsidR="005B0E41" w:rsidRPr="00C8476F">
        <w:rPr>
          <w:rFonts w:ascii="標楷體" w:eastAsia="標楷體" w:hAnsi="標楷體" w:hint="eastAsia"/>
          <w:szCs w:val="24"/>
        </w:rPr>
        <w:t>月</w:t>
      </w:r>
      <w:r w:rsidRPr="00C8476F">
        <w:rPr>
          <w:rFonts w:ascii="標楷體" w:eastAsia="標楷體" w:hAnsi="標楷體" w:hint="eastAsia"/>
          <w:szCs w:val="24"/>
        </w:rPr>
        <w:t>1日起)，以新學校的身分</w:t>
      </w:r>
      <w:r w:rsidRPr="00611B4C">
        <w:rPr>
          <w:rFonts w:ascii="標楷體" w:eastAsia="標楷體" w:hAnsi="標楷體" w:hint="eastAsia"/>
          <w:szCs w:val="24"/>
        </w:rPr>
        <w:t>報名參賽。</w:t>
      </w:r>
    </w:p>
    <w:p w14:paraId="2DE945AE" w14:textId="77777777" w:rsidR="00DD42AC" w:rsidRPr="00611B4C" w:rsidRDefault="00A754D8" w:rsidP="00B9050D">
      <w:pPr>
        <w:pStyle w:val="a3"/>
        <w:numPr>
          <w:ilvl w:val="0"/>
          <w:numId w:val="5"/>
        </w:numPr>
        <w:spacing w:before="240" w:line="280" w:lineRule="exact"/>
        <w:ind w:leftChars="0"/>
        <w:rPr>
          <w:rFonts w:ascii="標楷體" w:eastAsia="標楷體" w:hAnsi="標楷體"/>
          <w:szCs w:val="24"/>
        </w:rPr>
      </w:pPr>
      <w:r w:rsidRPr="00611B4C">
        <w:rPr>
          <w:rFonts w:ascii="標楷體" w:eastAsia="標楷體" w:hAnsi="標楷體" w:hint="eastAsia"/>
          <w:szCs w:val="24"/>
        </w:rPr>
        <w:t>報名日期</w:t>
      </w:r>
      <w:r w:rsidR="008E60CA" w:rsidRPr="00611B4C">
        <w:rPr>
          <w:rFonts w:ascii="標楷體" w:eastAsia="標楷體" w:hAnsi="標楷體" w:hint="eastAsia"/>
          <w:szCs w:val="24"/>
        </w:rPr>
        <w:t>及方式</w:t>
      </w:r>
      <w:r w:rsidR="00F26C70" w:rsidRPr="00611B4C">
        <w:rPr>
          <w:rFonts w:ascii="標楷體" w:eastAsia="標楷體" w:hAnsi="標楷體" w:hint="eastAsia"/>
          <w:szCs w:val="24"/>
        </w:rPr>
        <w:t>：</w:t>
      </w:r>
    </w:p>
    <w:p w14:paraId="6922E146" w14:textId="1A09CD10" w:rsidR="001B7700" w:rsidRPr="00611B4C" w:rsidRDefault="00A754D8" w:rsidP="001B79AC">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即日起至</w:t>
      </w:r>
      <w:r w:rsidR="008F6EAB">
        <w:rPr>
          <w:rFonts w:ascii="標楷體" w:eastAsia="標楷體" w:hAnsi="標楷體" w:hint="eastAsia"/>
          <w:szCs w:val="24"/>
        </w:rPr>
        <w:t>115年</w:t>
      </w:r>
      <w:r w:rsidR="00173C6A">
        <w:rPr>
          <w:rFonts w:ascii="標楷體" w:eastAsia="標楷體" w:hAnsi="標楷體" w:hint="eastAsia"/>
          <w:szCs w:val="24"/>
        </w:rPr>
        <w:t>2</w:t>
      </w:r>
      <w:r w:rsidRPr="001677D1">
        <w:rPr>
          <w:rFonts w:ascii="標楷體" w:eastAsia="標楷體" w:hAnsi="標楷體" w:hint="eastAsia"/>
          <w:szCs w:val="24"/>
        </w:rPr>
        <w:t>月</w:t>
      </w:r>
      <w:r w:rsidR="00C703EC" w:rsidRPr="00660EE1">
        <w:rPr>
          <w:rFonts w:ascii="標楷體" w:eastAsia="標楷體" w:hAnsi="標楷體" w:hint="eastAsia"/>
          <w:color w:val="000000" w:themeColor="text1"/>
          <w:szCs w:val="24"/>
        </w:rPr>
        <w:t>2</w:t>
      </w:r>
      <w:r w:rsidRPr="00660EE1">
        <w:rPr>
          <w:rFonts w:ascii="標楷體" w:eastAsia="標楷體" w:hAnsi="標楷體" w:hint="eastAsia"/>
          <w:color w:val="000000" w:themeColor="text1"/>
          <w:szCs w:val="24"/>
        </w:rPr>
        <w:t>日</w:t>
      </w:r>
      <w:r w:rsidRPr="001677D1">
        <w:rPr>
          <w:rFonts w:ascii="標楷體" w:eastAsia="標楷體" w:hAnsi="標楷體" w:hint="eastAsia"/>
          <w:szCs w:val="24"/>
        </w:rPr>
        <w:t>(星期</w:t>
      </w:r>
      <w:r w:rsidR="00D469A7" w:rsidRPr="001677D1">
        <w:rPr>
          <w:rFonts w:ascii="標楷體" w:eastAsia="標楷體" w:hAnsi="標楷體" w:hint="eastAsia"/>
          <w:szCs w:val="24"/>
        </w:rPr>
        <w:t>一</w:t>
      </w:r>
      <w:r w:rsidR="00B640D8" w:rsidRPr="001677D1">
        <w:rPr>
          <w:rFonts w:ascii="標楷體" w:eastAsia="標楷體" w:hAnsi="標楷體" w:hint="eastAsia"/>
          <w:szCs w:val="24"/>
        </w:rPr>
        <w:t>)13</w:t>
      </w:r>
      <w:r w:rsidRPr="001677D1">
        <w:rPr>
          <w:rFonts w:ascii="標楷體" w:eastAsia="標楷體" w:hAnsi="標楷體" w:hint="eastAsia"/>
          <w:szCs w:val="24"/>
        </w:rPr>
        <w:t>：</w:t>
      </w:r>
      <w:r w:rsidR="00397738" w:rsidRPr="001677D1">
        <w:rPr>
          <w:rFonts w:ascii="標楷體" w:eastAsia="標楷體" w:hAnsi="標楷體" w:hint="eastAsia"/>
          <w:szCs w:val="24"/>
        </w:rPr>
        <w:t>00</w:t>
      </w:r>
      <w:r w:rsidRPr="001677D1">
        <w:rPr>
          <w:rFonts w:ascii="標楷體" w:eastAsia="標楷體" w:hAnsi="標楷體" w:hint="eastAsia"/>
          <w:szCs w:val="24"/>
        </w:rPr>
        <w:t>截</w:t>
      </w:r>
      <w:r w:rsidRPr="00611B4C">
        <w:rPr>
          <w:rFonts w:ascii="標楷體" w:eastAsia="標楷體" w:hAnsi="標楷體" w:hint="eastAsia"/>
          <w:szCs w:val="24"/>
        </w:rPr>
        <w:t>止。</w:t>
      </w:r>
    </w:p>
    <w:p w14:paraId="7A293C0D" w14:textId="77777777" w:rsidR="00A754D8" w:rsidRPr="00611B4C" w:rsidRDefault="000A6409" w:rsidP="001B79AC">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參賽單位應於報名截止日前至本</w:t>
      </w:r>
      <w:proofErr w:type="gramStart"/>
      <w:r w:rsidRPr="00611B4C">
        <w:rPr>
          <w:rFonts w:ascii="標楷體" w:eastAsia="標楷體" w:hAnsi="標楷體" w:hint="eastAsia"/>
          <w:szCs w:val="24"/>
        </w:rPr>
        <w:t>會官網之</w:t>
      </w:r>
      <w:proofErr w:type="gramEnd"/>
      <w:r w:rsidRPr="00611B4C">
        <w:rPr>
          <w:rFonts w:ascii="標楷體" w:eastAsia="標楷體" w:hAnsi="標楷體" w:hint="eastAsia"/>
          <w:szCs w:val="24"/>
        </w:rPr>
        <w:t>競賽報名系統報名參賽。</w:t>
      </w:r>
    </w:p>
    <w:p w14:paraId="1AF1C812" w14:textId="7464331F" w:rsidR="00C048C6" w:rsidRPr="00611B4C" w:rsidRDefault="00C048C6" w:rsidP="000A6409">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報名方式</w:t>
      </w:r>
      <w:r w:rsidR="000A6409" w:rsidRPr="00611B4C">
        <w:rPr>
          <w:rFonts w:ascii="標楷體" w:eastAsia="標楷體" w:hAnsi="標楷體" w:hint="eastAsia"/>
          <w:szCs w:val="24"/>
        </w:rPr>
        <w:t>：</w:t>
      </w:r>
      <w:r w:rsidR="00FD5FBA" w:rsidRPr="00611B4C">
        <w:rPr>
          <w:rFonts w:ascii="標楷體" w:eastAsia="標楷體" w:hAnsi="標楷體" w:hint="eastAsia"/>
          <w:szCs w:val="24"/>
        </w:rPr>
        <w:t>本會競賽</w:t>
      </w:r>
      <w:r w:rsidR="000A6409" w:rsidRPr="00611B4C">
        <w:rPr>
          <w:rFonts w:ascii="標楷體" w:eastAsia="標楷體" w:hAnsi="標楷體" w:hint="eastAsia"/>
          <w:szCs w:val="24"/>
        </w:rPr>
        <w:t>報名系統，網址：</w:t>
      </w:r>
      <w:r w:rsidR="005A2E73" w:rsidRPr="00611B4C">
        <w:rPr>
          <w:rFonts w:ascii="標楷體" w:eastAsia="標楷體" w:hAnsi="標楷體"/>
          <w:szCs w:val="24"/>
        </w:rPr>
        <w:t>https://game.shootingsport.org.tw/</w:t>
      </w:r>
    </w:p>
    <w:p w14:paraId="48950C11" w14:textId="77777777" w:rsidR="005C65E6" w:rsidRPr="00611B4C" w:rsidRDefault="005C65E6" w:rsidP="00B9050D">
      <w:pPr>
        <w:pStyle w:val="a3"/>
        <w:numPr>
          <w:ilvl w:val="0"/>
          <w:numId w:val="5"/>
        </w:numPr>
        <w:spacing w:before="240" w:line="280" w:lineRule="exact"/>
        <w:ind w:leftChars="0"/>
        <w:rPr>
          <w:rFonts w:ascii="標楷體" w:eastAsia="標楷體" w:hAnsi="標楷體"/>
          <w:szCs w:val="24"/>
        </w:rPr>
      </w:pPr>
      <w:r w:rsidRPr="00611B4C">
        <w:rPr>
          <w:rFonts w:ascii="標楷體" w:eastAsia="標楷體" w:hAnsi="標楷體" w:hint="eastAsia"/>
          <w:szCs w:val="24"/>
        </w:rPr>
        <w:t>報名</w:t>
      </w:r>
      <w:r w:rsidR="008A204B" w:rsidRPr="00611B4C">
        <w:rPr>
          <w:rFonts w:ascii="標楷體" w:eastAsia="標楷體" w:hAnsi="標楷體" w:hint="eastAsia"/>
          <w:szCs w:val="24"/>
        </w:rPr>
        <w:t>注意事項</w:t>
      </w:r>
      <w:r w:rsidR="00F26C70" w:rsidRPr="00611B4C">
        <w:rPr>
          <w:rFonts w:ascii="標楷體" w:eastAsia="標楷體" w:hAnsi="標楷體" w:hint="eastAsia"/>
          <w:szCs w:val="24"/>
        </w:rPr>
        <w:t>：</w:t>
      </w:r>
    </w:p>
    <w:p w14:paraId="18FCC47D" w14:textId="77777777" w:rsidR="008A204B" w:rsidRPr="00611B4C" w:rsidRDefault="008A204B" w:rsidP="008A204B">
      <w:pPr>
        <w:pStyle w:val="a3"/>
        <w:numPr>
          <w:ilvl w:val="1"/>
          <w:numId w:val="5"/>
        </w:numPr>
        <w:spacing w:line="400" w:lineRule="exact"/>
        <w:ind w:leftChars="0"/>
        <w:rPr>
          <w:rFonts w:ascii="標楷體" w:eastAsia="標楷體" w:hAnsi="標楷體"/>
          <w:szCs w:val="24"/>
        </w:rPr>
      </w:pPr>
      <w:r w:rsidRPr="00611B4C">
        <w:rPr>
          <w:rFonts w:ascii="標楷體" w:eastAsia="標楷體" w:hAnsi="標楷體" w:hint="eastAsia"/>
          <w:szCs w:val="24"/>
        </w:rPr>
        <w:t>報名費：</w:t>
      </w:r>
    </w:p>
    <w:tbl>
      <w:tblPr>
        <w:tblStyle w:val="a6"/>
        <w:tblpPr w:leftFromText="180" w:rightFromText="180" w:vertAnchor="text" w:horzAnchor="page" w:tblpX="2542" w:tblpY="172"/>
        <w:tblW w:w="0" w:type="auto"/>
        <w:tblLook w:val="04A0" w:firstRow="1" w:lastRow="0" w:firstColumn="1" w:lastColumn="0" w:noHBand="0" w:noVBand="1"/>
      </w:tblPr>
      <w:tblGrid>
        <w:gridCol w:w="1101"/>
        <w:gridCol w:w="2268"/>
        <w:gridCol w:w="4677"/>
      </w:tblGrid>
      <w:tr w:rsidR="00611B4C" w:rsidRPr="00611B4C" w14:paraId="35FA1324" w14:textId="77777777" w:rsidTr="003205D6">
        <w:tc>
          <w:tcPr>
            <w:tcW w:w="1101" w:type="dxa"/>
            <w:vAlign w:val="center"/>
          </w:tcPr>
          <w:p w14:paraId="340AC0DC" w14:textId="77777777" w:rsidR="00877E88" w:rsidRPr="00611B4C" w:rsidRDefault="00877E88" w:rsidP="003205D6">
            <w:pPr>
              <w:pStyle w:val="a3"/>
              <w:spacing w:line="400" w:lineRule="exact"/>
              <w:ind w:leftChars="0" w:left="0"/>
              <w:jc w:val="center"/>
              <w:rPr>
                <w:rFonts w:ascii="標楷體" w:eastAsia="標楷體"/>
                <w:szCs w:val="24"/>
              </w:rPr>
            </w:pPr>
            <w:r w:rsidRPr="00611B4C">
              <w:rPr>
                <w:rFonts w:ascii="標楷體" w:eastAsia="標楷體" w:hint="eastAsia"/>
                <w:szCs w:val="24"/>
              </w:rPr>
              <w:t>組別</w:t>
            </w:r>
          </w:p>
        </w:tc>
        <w:tc>
          <w:tcPr>
            <w:tcW w:w="2268" w:type="dxa"/>
            <w:vAlign w:val="center"/>
          </w:tcPr>
          <w:p w14:paraId="1B957C69" w14:textId="77777777" w:rsidR="00877E88" w:rsidRPr="00611B4C" w:rsidRDefault="00877E88" w:rsidP="003205D6">
            <w:pPr>
              <w:pStyle w:val="a3"/>
              <w:spacing w:line="400" w:lineRule="exact"/>
              <w:ind w:leftChars="0" w:left="0"/>
              <w:jc w:val="center"/>
              <w:rPr>
                <w:rFonts w:ascii="標楷體" w:eastAsia="標楷體"/>
                <w:szCs w:val="24"/>
              </w:rPr>
            </w:pPr>
            <w:r w:rsidRPr="00611B4C">
              <w:rPr>
                <w:rFonts w:ascii="標楷體" w:eastAsia="標楷體" w:hint="eastAsia"/>
                <w:szCs w:val="24"/>
              </w:rPr>
              <w:t>項目</w:t>
            </w:r>
          </w:p>
        </w:tc>
        <w:tc>
          <w:tcPr>
            <w:tcW w:w="4677" w:type="dxa"/>
            <w:vAlign w:val="center"/>
          </w:tcPr>
          <w:p w14:paraId="50D27C5E" w14:textId="77777777" w:rsidR="00877E88" w:rsidRPr="00611B4C" w:rsidRDefault="00877E88" w:rsidP="003205D6">
            <w:pPr>
              <w:pStyle w:val="a3"/>
              <w:spacing w:line="400" w:lineRule="exact"/>
              <w:ind w:leftChars="0" w:left="0"/>
              <w:jc w:val="center"/>
              <w:rPr>
                <w:rFonts w:ascii="標楷體" w:eastAsia="標楷體"/>
                <w:szCs w:val="24"/>
              </w:rPr>
            </w:pPr>
            <w:r w:rsidRPr="00611B4C">
              <w:rPr>
                <w:rFonts w:ascii="標楷體" w:eastAsia="標楷體" w:hint="eastAsia"/>
                <w:szCs w:val="24"/>
              </w:rPr>
              <w:t>費用</w:t>
            </w:r>
          </w:p>
        </w:tc>
      </w:tr>
      <w:tr w:rsidR="00611B4C" w:rsidRPr="00611B4C" w14:paraId="7C11C844" w14:textId="77777777" w:rsidTr="003205D6">
        <w:tc>
          <w:tcPr>
            <w:tcW w:w="1101" w:type="dxa"/>
            <w:vMerge w:val="restart"/>
            <w:vAlign w:val="center"/>
          </w:tcPr>
          <w:p w14:paraId="55BD229F" w14:textId="77777777" w:rsidR="003B5C3A" w:rsidRPr="00611B4C" w:rsidRDefault="003B5C3A" w:rsidP="003B5C3A">
            <w:pPr>
              <w:pStyle w:val="a3"/>
              <w:spacing w:line="400" w:lineRule="exact"/>
              <w:ind w:leftChars="0" w:left="0"/>
              <w:jc w:val="center"/>
              <w:rPr>
                <w:rFonts w:ascii="標楷體" w:eastAsia="標楷體"/>
                <w:szCs w:val="24"/>
              </w:rPr>
            </w:pPr>
            <w:r w:rsidRPr="00611B4C">
              <w:rPr>
                <w:rFonts w:ascii="標楷體" w:eastAsia="標楷體" w:hint="eastAsia"/>
                <w:szCs w:val="24"/>
              </w:rPr>
              <w:t>社會組</w:t>
            </w:r>
          </w:p>
        </w:tc>
        <w:tc>
          <w:tcPr>
            <w:tcW w:w="2268" w:type="dxa"/>
            <w:vAlign w:val="center"/>
          </w:tcPr>
          <w:p w14:paraId="53E5FFBB" w14:textId="77777777" w:rsidR="003B5C3A" w:rsidRPr="00611B4C" w:rsidRDefault="003B5C3A" w:rsidP="003B5C3A">
            <w:pPr>
              <w:pStyle w:val="a3"/>
              <w:spacing w:line="400" w:lineRule="exact"/>
              <w:ind w:leftChars="0" w:left="0"/>
              <w:jc w:val="both"/>
              <w:rPr>
                <w:rFonts w:ascii="標楷體" w:eastAsia="標楷體"/>
                <w:szCs w:val="24"/>
              </w:rPr>
            </w:pPr>
            <w:r w:rsidRPr="00611B4C">
              <w:rPr>
                <w:rFonts w:ascii="標楷體" w:eastAsia="標楷體" w:hint="eastAsia"/>
                <w:szCs w:val="24"/>
              </w:rPr>
              <w:t>飛靶</w:t>
            </w:r>
          </w:p>
        </w:tc>
        <w:tc>
          <w:tcPr>
            <w:tcW w:w="4677" w:type="dxa"/>
            <w:vAlign w:val="center"/>
          </w:tcPr>
          <w:p w14:paraId="39909E32" w14:textId="77777777" w:rsidR="003B5C3A" w:rsidRPr="00611B4C" w:rsidRDefault="003B5C3A" w:rsidP="003B5C3A">
            <w:pPr>
              <w:pStyle w:val="a3"/>
              <w:spacing w:line="400" w:lineRule="exact"/>
              <w:ind w:leftChars="0" w:left="0"/>
              <w:jc w:val="both"/>
              <w:rPr>
                <w:rFonts w:ascii="標楷體" w:eastAsia="標楷體"/>
                <w:szCs w:val="24"/>
              </w:rPr>
            </w:pPr>
            <w:r w:rsidRPr="00611B4C">
              <w:rPr>
                <w:rFonts w:ascii="標楷體" w:eastAsia="標楷體" w:hint="eastAsia"/>
                <w:szCs w:val="24"/>
              </w:rPr>
              <w:t>800元/人、學生500元/人，</w:t>
            </w:r>
            <w:proofErr w:type="gramStart"/>
            <w:r w:rsidRPr="00611B4C">
              <w:rPr>
                <w:rFonts w:ascii="標楷體" w:eastAsia="標楷體" w:hint="eastAsia"/>
                <w:szCs w:val="24"/>
              </w:rPr>
              <w:t>泥盤費</w:t>
            </w:r>
            <w:proofErr w:type="gramEnd"/>
            <w:r w:rsidRPr="00611B4C">
              <w:rPr>
                <w:rFonts w:ascii="標楷體" w:eastAsia="標楷體" w:hint="eastAsia"/>
                <w:szCs w:val="24"/>
              </w:rPr>
              <w:t>，消耗性器材另計。</w:t>
            </w:r>
          </w:p>
        </w:tc>
      </w:tr>
      <w:tr w:rsidR="00611B4C" w:rsidRPr="00611B4C" w14:paraId="613C7FF5" w14:textId="77777777" w:rsidTr="003205D6">
        <w:tc>
          <w:tcPr>
            <w:tcW w:w="1101" w:type="dxa"/>
            <w:vMerge/>
            <w:vAlign w:val="center"/>
          </w:tcPr>
          <w:p w14:paraId="513CCC51" w14:textId="77777777" w:rsidR="003B5C3A" w:rsidRPr="00611B4C" w:rsidRDefault="003B5C3A" w:rsidP="003B5C3A">
            <w:pPr>
              <w:pStyle w:val="a3"/>
              <w:spacing w:line="400" w:lineRule="exact"/>
              <w:ind w:leftChars="0" w:left="0"/>
              <w:jc w:val="center"/>
              <w:rPr>
                <w:rFonts w:ascii="標楷體" w:eastAsia="標楷體"/>
                <w:szCs w:val="24"/>
              </w:rPr>
            </w:pPr>
          </w:p>
        </w:tc>
        <w:tc>
          <w:tcPr>
            <w:tcW w:w="2268" w:type="dxa"/>
            <w:vAlign w:val="center"/>
          </w:tcPr>
          <w:p w14:paraId="247723C2" w14:textId="77777777" w:rsidR="003B5C3A" w:rsidRPr="00611B4C" w:rsidRDefault="003B5C3A" w:rsidP="003B5C3A">
            <w:pPr>
              <w:pStyle w:val="a3"/>
              <w:spacing w:line="400" w:lineRule="exact"/>
              <w:ind w:leftChars="0" w:left="0"/>
              <w:jc w:val="both"/>
              <w:rPr>
                <w:rFonts w:ascii="標楷體" w:eastAsia="標楷體"/>
                <w:szCs w:val="24"/>
              </w:rPr>
            </w:pPr>
            <w:r w:rsidRPr="00611B4C">
              <w:rPr>
                <w:rFonts w:ascii="標楷體" w:eastAsia="標楷體" w:hint="eastAsia"/>
                <w:szCs w:val="24"/>
              </w:rPr>
              <w:t>50公尺</w:t>
            </w:r>
          </w:p>
        </w:tc>
        <w:tc>
          <w:tcPr>
            <w:tcW w:w="4677" w:type="dxa"/>
            <w:vAlign w:val="center"/>
          </w:tcPr>
          <w:p w14:paraId="09A38546" w14:textId="77777777" w:rsidR="003B5C3A" w:rsidRPr="00611B4C" w:rsidRDefault="003B5C3A" w:rsidP="003B5C3A">
            <w:pPr>
              <w:pStyle w:val="a3"/>
              <w:spacing w:line="400" w:lineRule="exact"/>
              <w:ind w:leftChars="0" w:left="0"/>
              <w:jc w:val="both"/>
              <w:rPr>
                <w:rFonts w:ascii="標楷體" w:eastAsia="標楷體"/>
                <w:szCs w:val="24"/>
              </w:rPr>
            </w:pPr>
            <w:r w:rsidRPr="00611B4C">
              <w:rPr>
                <w:rFonts w:ascii="標楷體" w:eastAsia="標楷體" w:hint="eastAsia"/>
                <w:szCs w:val="24"/>
              </w:rPr>
              <w:t>800元/人，消耗性器材另計。</w:t>
            </w:r>
          </w:p>
        </w:tc>
      </w:tr>
      <w:tr w:rsidR="00611B4C" w:rsidRPr="00611B4C" w14:paraId="1FA8D583" w14:textId="77777777" w:rsidTr="003205D6">
        <w:tc>
          <w:tcPr>
            <w:tcW w:w="1101" w:type="dxa"/>
            <w:vMerge/>
            <w:vAlign w:val="center"/>
          </w:tcPr>
          <w:p w14:paraId="6905B650" w14:textId="77777777" w:rsidR="003B5C3A" w:rsidRPr="00611B4C" w:rsidRDefault="003B5C3A" w:rsidP="003B5C3A">
            <w:pPr>
              <w:pStyle w:val="a3"/>
              <w:spacing w:line="400" w:lineRule="exact"/>
              <w:ind w:leftChars="0" w:left="0"/>
              <w:jc w:val="center"/>
              <w:rPr>
                <w:rFonts w:ascii="標楷體" w:eastAsia="標楷體"/>
                <w:szCs w:val="24"/>
              </w:rPr>
            </w:pPr>
          </w:p>
        </w:tc>
        <w:tc>
          <w:tcPr>
            <w:tcW w:w="2268" w:type="dxa"/>
            <w:vAlign w:val="center"/>
          </w:tcPr>
          <w:p w14:paraId="1B3012E0" w14:textId="77777777" w:rsidR="003B5C3A" w:rsidRPr="00611B4C" w:rsidRDefault="003B5C3A" w:rsidP="003B5C3A">
            <w:pPr>
              <w:pStyle w:val="a3"/>
              <w:spacing w:line="400" w:lineRule="exact"/>
              <w:ind w:leftChars="0" w:left="0"/>
              <w:jc w:val="both"/>
              <w:rPr>
                <w:rFonts w:ascii="標楷體" w:eastAsia="標楷體"/>
                <w:szCs w:val="24"/>
              </w:rPr>
            </w:pPr>
            <w:r w:rsidRPr="00611B4C">
              <w:rPr>
                <w:rFonts w:ascii="標楷體" w:eastAsia="標楷體" w:hint="eastAsia"/>
                <w:szCs w:val="24"/>
              </w:rPr>
              <w:t>25公尺</w:t>
            </w:r>
          </w:p>
        </w:tc>
        <w:tc>
          <w:tcPr>
            <w:tcW w:w="4677" w:type="dxa"/>
            <w:vAlign w:val="center"/>
          </w:tcPr>
          <w:p w14:paraId="1E50DFDD" w14:textId="77777777" w:rsidR="003B5C3A" w:rsidRPr="00611B4C" w:rsidRDefault="003B5C3A" w:rsidP="003B5C3A">
            <w:pPr>
              <w:pStyle w:val="a3"/>
              <w:spacing w:line="400" w:lineRule="exact"/>
              <w:ind w:leftChars="0" w:left="0"/>
              <w:jc w:val="both"/>
              <w:rPr>
                <w:rFonts w:ascii="標楷體" w:eastAsia="標楷體"/>
                <w:szCs w:val="24"/>
              </w:rPr>
            </w:pPr>
            <w:r w:rsidRPr="00611B4C">
              <w:rPr>
                <w:rFonts w:ascii="標楷體" w:eastAsia="標楷體" w:hint="eastAsia"/>
                <w:szCs w:val="24"/>
              </w:rPr>
              <w:t>800元/人，消耗性器材另計。</w:t>
            </w:r>
          </w:p>
        </w:tc>
      </w:tr>
      <w:tr w:rsidR="00611B4C" w:rsidRPr="00611B4C" w14:paraId="6AECE096" w14:textId="77777777" w:rsidTr="003205D6">
        <w:tc>
          <w:tcPr>
            <w:tcW w:w="1101" w:type="dxa"/>
            <w:vMerge/>
            <w:vAlign w:val="center"/>
          </w:tcPr>
          <w:p w14:paraId="2B13CD38" w14:textId="77777777" w:rsidR="003B5C3A" w:rsidRPr="00611B4C" w:rsidRDefault="003B5C3A" w:rsidP="003B5C3A">
            <w:pPr>
              <w:pStyle w:val="a3"/>
              <w:spacing w:line="400" w:lineRule="exact"/>
              <w:ind w:leftChars="0" w:left="0"/>
              <w:jc w:val="center"/>
              <w:rPr>
                <w:rFonts w:ascii="標楷體" w:eastAsia="標楷體"/>
                <w:szCs w:val="24"/>
              </w:rPr>
            </w:pPr>
          </w:p>
        </w:tc>
        <w:tc>
          <w:tcPr>
            <w:tcW w:w="2268" w:type="dxa"/>
            <w:vAlign w:val="center"/>
          </w:tcPr>
          <w:p w14:paraId="31B4B3E3" w14:textId="77777777" w:rsidR="003B5C3A" w:rsidRPr="00611B4C" w:rsidRDefault="003B5C3A" w:rsidP="003B5C3A">
            <w:pPr>
              <w:pStyle w:val="a3"/>
              <w:spacing w:line="400" w:lineRule="exact"/>
              <w:ind w:leftChars="0" w:left="0"/>
              <w:jc w:val="both"/>
              <w:rPr>
                <w:rFonts w:ascii="標楷體" w:eastAsia="標楷體"/>
                <w:szCs w:val="24"/>
              </w:rPr>
            </w:pPr>
            <w:r w:rsidRPr="00611B4C">
              <w:rPr>
                <w:rFonts w:ascii="標楷體" w:eastAsia="標楷體" w:hint="eastAsia"/>
                <w:szCs w:val="24"/>
              </w:rPr>
              <w:t>10公尺</w:t>
            </w:r>
          </w:p>
        </w:tc>
        <w:tc>
          <w:tcPr>
            <w:tcW w:w="4677" w:type="dxa"/>
            <w:vAlign w:val="center"/>
          </w:tcPr>
          <w:p w14:paraId="7C65DD6F" w14:textId="77777777" w:rsidR="003B5C3A" w:rsidRPr="00611B4C" w:rsidRDefault="003B5C3A" w:rsidP="003B5C3A">
            <w:pPr>
              <w:pStyle w:val="a3"/>
              <w:spacing w:line="400" w:lineRule="exact"/>
              <w:ind w:leftChars="0" w:left="0"/>
              <w:jc w:val="both"/>
              <w:rPr>
                <w:rFonts w:ascii="標楷體" w:eastAsia="標楷體"/>
                <w:szCs w:val="24"/>
              </w:rPr>
            </w:pPr>
            <w:r w:rsidRPr="00611B4C">
              <w:rPr>
                <w:rFonts w:ascii="標楷體" w:eastAsia="標楷體" w:hint="eastAsia"/>
                <w:szCs w:val="24"/>
              </w:rPr>
              <w:t>800元/人</w:t>
            </w:r>
          </w:p>
        </w:tc>
      </w:tr>
      <w:tr w:rsidR="00611B4C" w:rsidRPr="00611B4C" w14:paraId="44BBCF22" w14:textId="77777777" w:rsidTr="003205D6">
        <w:trPr>
          <w:trHeight w:val="438"/>
        </w:trPr>
        <w:tc>
          <w:tcPr>
            <w:tcW w:w="1101" w:type="dxa"/>
            <w:vMerge/>
            <w:vAlign w:val="center"/>
          </w:tcPr>
          <w:p w14:paraId="1C70BEAC" w14:textId="77777777" w:rsidR="00725513" w:rsidRPr="00611B4C" w:rsidRDefault="00725513" w:rsidP="00725513">
            <w:pPr>
              <w:pStyle w:val="a3"/>
              <w:spacing w:line="400" w:lineRule="exact"/>
              <w:ind w:leftChars="0" w:left="0"/>
              <w:jc w:val="center"/>
              <w:rPr>
                <w:rFonts w:ascii="標楷體" w:eastAsia="標楷體"/>
                <w:szCs w:val="24"/>
              </w:rPr>
            </w:pPr>
          </w:p>
        </w:tc>
        <w:tc>
          <w:tcPr>
            <w:tcW w:w="2268" w:type="dxa"/>
            <w:vAlign w:val="center"/>
          </w:tcPr>
          <w:p w14:paraId="2C4FA0C8" w14:textId="77777777" w:rsidR="00725513" w:rsidRPr="00611B4C" w:rsidRDefault="00725513" w:rsidP="00725513">
            <w:pPr>
              <w:pStyle w:val="a3"/>
              <w:spacing w:line="400" w:lineRule="exact"/>
              <w:ind w:leftChars="0" w:left="0"/>
              <w:jc w:val="both"/>
              <w:rPr>
                <w:rFonts w:ascii="標楷體" w:eastAsia="標楷體"/>
                <w:szCs w:val="24"/>
              </w:rPr>
            </w:pPr>
            <w:r w:rsidRPr="00611B4C">
              <w:rPr>
                <w:rFonts w:ascii="標楷體" w:eastAsia="標楷體" w:hint="eastAsia"/>
                <w:szCs w:val="24"/>
              </w:rPr>
              <w:t>10公尺混和團體</w:t>
            </w:r>
          </w:p>
        </w:tc>
        <w:tc>
          <w:tcPr>
            <w:tcW w:w="4677" w:type="dxa"/>
            <w:vAlign w:val="center"/>
          </w:tcPr>
          <w:p w14:paraId="05D7D966" w14:textId="77777777" w:rsidR="00725513" w:rsidRPr="00611B4C" w:rsidRDefault="00725513" w:rsidP="00725513">
            <w:pPr>
              <w:pStyle w:val="a3"/>
              <w:spacing w:line="400" w:lineRule="exact"/>
              <w:ind w:leftChars="0" w:left="0"/>
              <w:jc w:val="both"/>
              <w:rPr>
                <w:rFonts w:ascii="標楷體" w:eastAsia="標楷體"/>
                <w:szCs w:val="24"/>
              </w:rPr>
            </w:pPr>
            <w:r w:rsidRPr="00611B4C">
              <w:rPr>
                <w:rFonts w:ascii="標楷體" w:eastAsia="標楷體" w:hint="eastAsia"/>
                <w:szCs w:val="24"/>
              </w:rPr>
              <w:t>1</w:t>
            </w:r>
            <w:r w:rsidRPr="00611B4C">
              <w:rPr>
                <w:rFonts w:ascii="標楷體" w:eastAsia="標楷體"/>
                <w:szCs w:val="24"/>
              </w:rPr>
              <w:t>,</w:t>
            </w:r>
            <w:r w:rsidRPr="00611B4C">
              <w:rPr>
                <w:rFonts w:ascii="標楷體" w:eastAsia="標楷體" w:hint="eastAsia"/>
                <w:szCs w:val="24"/>
              </w:rPr>
              <w:t>000元/隊，每單位</w:t>
            </w:r>
            <w:proofErr w:type="gramStart"/>
            <w:r w:rsidRPr="00611B4C">
              <w:rPr>
                <w:rFonts w:ascii="標楷體" w:eastAsia="標楷體" w:hint="eastAsia"/>
                <w:szCs w:val="24"/>
              </w:rPr>
              <w:t>各項限組2隊</w:t>
            </w:r>
            <w:proofErr w:type="gramEnd"/>
          </w:p>
        </w:tc>
      </w:tr>
      <w:tr w:rsidR="00611B4C" w:rsidRPr="00611B4C" w14:paraId="2FE00ACB" w14:textId="77777777" w:rsidTr="003205D6">
        <w:tc>
          <w:tcPr>
            <w:tcW w:w="1101" w:type="dxa"/>
            <w:vAlign w:val="center"/>
          </w:tcPr>
          <w:p w14:paraId="74062437" w14:textId="77777777" w:rsidR="00725513" w:rsidRPr="00611B4C" w:rsidRDefault="00725513" w:rsidP="00725513">
            <w:pPr>
              <w:pStyle w:val="a3"/>
              <w:spacing w:line="400" w:lineRule="exact"/>
              <w:ind w:leftChars="0" w:left="0"/>
              <w:jc w:val="center"/>
              <w:rPr>
                <w:rFonts w:ascii="標楷體" w:eastAsia="標楷體"/>
                <w:szCs w:val="24"/>
              </w:rPr>
            </w:pPr>
            <w:r w:rsidRPr="00611B4C">
              <w:rPr>
                <w:rFonts w:ascii="標楷體" w:eastAsia="標楷體" w:hint="eastAsia"/>
                <w:szCs w:val="24"/>
              </w:rPr>
              <w:t>大專組</w:t>
            </w:r>
          </w:p>
        </w:tc>
        <w:tc>
          <w:tcPr>
            <w:tcW w:w="2268" w:type="dxa"/>
          </w:tcPr>
          <w:p w14:paraId="2AA83C28" w14:textId="77777777" w:rsidR="00725513" w:rsidRPr="00611B4C" w:rsidRDefault="00725513" w:rsidP="00725513">
            <w:pPr>
              <w:pStyle w:val="a3"/>
              <w:spacing w:line="400" w:lineRule="exact"/>
              <w:ind w:leftChars="0" w:left="0"/>
              <w:rPr>
                <w:rFonts w:ascii="標楷體" w:eastAsia="標楷體"/>
                <w:szCs w:val="24"/>
              </w:rPr>
            </w:pPr>
            <w:r w:rsidRPr="00611B4C">
              <w:rPr>
                <w:rFonts w:ascii="標楷體" w:eastAsia="標楷體" w:hint="eastAsia"/>
                <w:szCs w:val="24"/>
              </w:rPr>
              <w:t>10公尺</w:t>
            </w:r>
          </w:p>
        </w:tc>
        <w:tc>
          <w:tcPr>
            <w:tcW w:w="4677" w:type="dxa"/>
            <w:vAlign w:val="center"/>
          </w:tcPr>
          <w:p w14:paraId="13188CD9" w14:textId="77777777" w:rsidR="00725513" w:rsidRPr="00611B4C" w:rsidRDefault="00725513" w:rsidP="00725513">
            <w:pPr>
              <w:pStyle w:val="a3"/>
              <w:spacing w:line="400" w:lineRule="exact"/>
              <w:ind w:leftChars="0" w:left="0"/>
              <w:jc w:val="both"/>
              <w:rPr>
                <w:rFonts w:ascii="標楷體" w:eastAsia="標楷體"/>
                <w:szCs w:val="24"/>
              </w:rPr>
            </w:pPr>
            <w:r w:rsidRPr="00611B4C">
              <w:rPr>
                <w:rFonts w:ascii="標楷體" w:eastAsia="標楷體" w:hint="eastAsia"/>
                <w:szCs w:val="24"/>
              </w:rPr>
              <w:t>500元/人</w:t>
            </w:r>
          </w:p>
        </w:tc>
      </w:tr>
      <w:tr w:rsidR="00611B4C" w:rsidRPr="00611B4C" w14:paraId="2E05D455" w14:textId="77777777" w:rsidTr="003205D6">
        <w:tc>
          <w:tcPr>
            <w:tcW w:w="1101" w:type="dxa"/>
            <w:vAlign w:val="center"/>
          </w:tcPr>
          <w:p w14:paraId="410ADCCC" w14:textId="77777777" w:rsidR="00725513" w:rsidRPr="00611B4C" w:rsidRDefault="00725513" w:rsidP="00725513">
            <w:pPr>
              <w:pStyle w:val="a3"/>
              <w:spacing w:line="400" w:lineRule="exact"/>
              <w:ind w:leftChars="0" w:left="0"/>
              <w:jc w:val="center"/>
              <w:rPr>
                <w:rFonts w:ascii="標楷體" w:eastAsia="標楷體"/>
                <w:szCs w:val="24"/>
              </w:rPr>
            </w:pPr>
            <w:r w:rsidRPr="00611B4C">
              <w:rPr>
                <w:rFonts w:ascii="標楷體" w:eastAsia="標楷體" w:hint="eastAsia"/>
                <w:szCs w:val="24"/>
              </w:rPr>
              <w:t>高中組</w:t>
            </w:r>
          </w:p>
        </w:tc>
        <w:tc>
          <w:tcPr>
            <w:tcW w:w="2268" w:type="dxa"/>
          </w:tcPr>
          <w:p w14:paraId="58C549C9" w14:textId="77777777" w:rsidR="00725513" w:rsidRPr="00611B4C" w:rsidRDefault="00725513" w:rsidP="00725513">
            <w:pPr>
              <w:pStyle w:val="a3"/>
              <w:spacing w:line="400" w:lineRule="exact"/>
              <w:ind w:leftChars="0" w:left="0"/>
              <w:rPr>
                <w:rFonts w:ascii="標楷體" w:eastAsia="標楷體"/>
                <w:szCs w:val="24"/>
              </w:rPr>
            </w:pPr>
            <w:r w:rsidRPr="00611B4C">
              <w:rPr>
                <w:rFonts w:ascii="標楷體" w:eastAsia="標楷體" w:hint="eastAsia"/>
                <w:szCs w:val="24"/>
              </w:rPr>
              <w:t>10公尺</w:t>
            </w:r>
          </w:p>
        </w:tc>
        <w:tc>
          <w:tcPr>
            <w:tcW w:w="4677" w:type="dxa"/>
            <w:vAlign w:val="center"/>
          </w:tcPr>
          <w:p w14:paraId="23AC8F65" w14:textId="77777777" w:rsidR="00725513" w:rsidRPr="00611B4C" w:rsidRDefault="00725513" w:rsidP="00725513">
            <w:pPr>
              <w:pStyle w:val="a3"/>
              <w:spacing w:line="400" w:lineRule="exact"/>
              <w:ind w:leftChars="0" w:left="0"/>
              <w:jc w:val="both"/>
              <w:rPr>
                <w:rFonts w:ascii="標楷體" w:eastAsia="標楷體"/>
                <w:szCs w:val="24"/>
              </w:rPr>
            </w:pPr>
            <w:r w:rsidRPr="00611B4C">
              <w:rPr>
                <w:rFonts w:ascii="標楷體" w:eastAsia="標楷體" w:hint="eastAsia"/>
                <w:szCs w:val="24"/>
              </w:rPr>
              <w:t>400元/人</w:t>
            </w:r>
          </w:p>
        </w:tc>
      </w:tr>
      <w:tr w:rsidR="00611B4C" w:rsidRPr="00611B4C" w14:paraId="257B31C9" w14:textId="77777777" w:rsidTr="003205D6">
        <w:trPr>
          <w:trHeight w:val="340"/>
        </w:trPr>
        <w:tc>
          <w:tcPr>
            <w:tcW w:w="1101" w:type="dxa"/>
            <w:vAlign w:val="center"/>
          </w:tcPr>
          <w:p w14:paraId="30AF9506" w14:textId="77777777" w:rsidR="003B5C3A" w:rsidRPr="00611B4C" w:rsidRDefault="003B5C3A" w:rsidP="003B5C3A">
            <w:pPr>
              <w:pStyle w:val="a3"/>
              <w:spacing w:line="400" w:lineRule="exact"/>
              <w:ind w:leftChars="0" w:left="0"/>
              <w:jc w:val="center"/>
              <w:rPr>
                <w:rFonts w:ascii="標楷體" w:eastAsia="標楷體"/>
                <w:szCs w:val="24"/>
              </w:rPr>
            </w:pPr>
            <w:r w:rsidRPr="00611B4C">
              <w:rPr>
                <w:rFonts w:ascii="標楷體" w:eastAsia="標楷體" w:hint="eastAsia"/>
                <w:szCs w:val="24"/>
              </w:rPr>
              <w:t>國中組</w:t>
            </w:r>
          </w:p>
        </w:tc>
        <w:tc>
          <w:tcPr>
            <w:tcW w:w="2268" w:type="dxa"/>
          </w:tcPr>
          <w:p w14:paraId="5AF4E058" w14:textId="77777777" w:rsidR="003B5C3A" w:rsidRPr="00611B4C" w:rsidRDefault="003B5C3A" w:rsidP="003B5C3A">
            <w:pPr>
              <w:pStyle w:val="a3"/>
              <w:spacing w:line="400" w:lineRule="exact"/>
              <w:ind w:leftChars="0" w:left="0"/>
              <w:rPr>
                <w:rFonts w:ascii="標楷體" w:eastAsia="標楷體"/>
                <w:szCs w:val="24"/>
              </w:rPr>
            </w:pPr>
            <w:r w:rsidRPr="00611B4C">
              <w:rPr>
                <w:rFonts w:ascii="標楷體" w:eastAsia="標楷體" w:hint="eastAsia"/>
                <w:szCs w:val="24"/>
              </w:rPr>
              <w:t>10公尺</w:t>
            </w:r>
          </w:p>
        </w:tc>
        <w:tc>
          <w:tcPr>
            <w:tcW w:w="4677" w:type="dxa"/>
            <w:vAlign w:val="center"/>
          </w:tcPr>
          <w:p w14:paraId="7F4F6FA6" w14:textId="77777777" w:rsidR="003B5C3A" w:rsidRPr="00611B4C" w:rsidRDefault="003B5C3A" w:rsidP="003B5C3A">
            <w:pPr>
              <w:pStyle w:val="a3"/>
              <w:spacing w:line="400" w:lineRule="exact"/>
              <w:ind w:leftChars="0" w:left="0"/>
              <w:jc w:val="both"/>
              <w:rPr>
                <w:rFonts w:ascii="標楷體" w:eastAsia="標楷體"/>
                <w:szCs w:val="24"/>
              </w:rPr>
            </w:pPr>
            <w:r w:rsidRPr="00611B4C">
              <w:rPr>
                <w:rFonts w:ascii="標楷體" w:eastAsia="標楷體" w:hint="eastAsia"/>
                <w:szCs w:val="24"/>
              </w:rPr>
              <w:t>400元/人</w:t>
            </w:r>
          </w:p>
        </w:tc>
      </w:tr>
      <w:tr w:rsidR="00611B4C" w:rsidRPr="00611B4C" w14:paraId="146F675A" w14:textId="77777777" w:rsidTr="003205D6">
        <w:trPr>
          <w:trHeight w:val="448"/>
        </w:trPr>
        <w:tc>
          <w:tcPr>
            <w:tcW w:w="1101" w:type="dxa"/>
            <w:vAlign w:val="center"/>
          </w:tcPr>
          <w:p w14:paraId="0231B6E1" w14:textId="77777777" w:rsidR="00A263B9" w:rsidRPr="00611B4C" w:rsidRDefault="00A263B9" w:rsidP="003205D6">
            <w:pPr>
              <w:pStyle w:val="a3"/>
              <w:spacing w:line="400" w:lineRule="exact"/>
              <w:ind w:leftChars="0" w:left="0"/>
              <w:jc w:val="center"/>
              <w:rPr>
                <w:rFonts w:ascii="標楷體" w:eastAsia="標楷體"/>
                <w:szCs w:val="24"/>
              </w:rPr>
            </w:pPr>
            <w:r w:rsidRPr="00611B4C">
              <w:rPr>
                <w:rFonts w:ascii="標楷體" w:eastAsia="標楷體" w:hint="eastAsia"/>
                <w:szCs w:val="24"/>
              </w:rPr>
              <w:t>國小組</w:t>
            </w:r>
          </w:p>
        </w:tc>
        <w:tc>
          <w:tcPr>
            <w:tcW w:w="2268" w:type="dxa"/>
          </w:tcPr>
          <w:p w14:paraId="48417475" w14:textId="77777777" w:rsidR="00A263B9" w:rsidRPr="00611B4C" w:rsidRDefault="00877E88" w:rsidP="003205D6">
            <w:pPr>
              <w:pStyle w:val="a3"/>
              <w:spacing w:line="400" w:lineRule="exact"/>
              <w:ind w:leftChars="0" w:left="0"/>
              <w:rPr>
                <w:rFonts w:ascii="標楷體" w:eastAsia="標楷體"/>
                <w:szCs w:val="24"/>
              </w:rPr>
            </w:pPr>
            <w:r w:rsidRPr="00611B4C">
              <w:rPr>
                <w:rFonts w:ascii="標楷體" w:eastAsia="標楷體" w:hint="eastAsia"/>
                <w:szCs w:val="24"/>
              </w:rPr>
              <w:t>10公尺</w:t>
            </w:r>
          </w:p>
        </w:tc>
        <w:tc>
          <w:tcPr>
            <w:tcW w:w="4677" w:type="dxa"/>
            <w:vAlign w:val="center"/>
          </w:tcPr>
          <w:p w14:paraId="121D987B" w14:textId="77777777" w:rsidR="00A263B9" w:rsidRPr="00611B4C" w:rsidRDefault="003B5C3A" w:rsidP="003205D6">
            <w:pPr>
              <w:pStyle w:val="a3"/>
              <w:spacing w:line="400" w:lineRule="exact"/>
              <w:ind w:leftChars="0" w:left="0"/>
              <w:jc w:val="both"/>
              <w:rPr>
                <w:rFonts w:ascii="標楷體" w:eastAsia="標楷體"/>
                <w:szCs w:val="24"/>
              </w:rPr>
            </w:pPr>
            <w:r w:rsidRPr="00611B4C">
              <w:rPr>
                <w:rFonts w:ascii="標楷體" w:eastAsia="標楷體" w:hint="eastAsia"/>
                <w:szCs w:val="24"/>
              </w:rPr>
              <w:t>25</w:t>
            </w:r>
            <w:r w:rsidR="00A263B9" w:rsidRPr="00611B4C">
              <w:rPr>
                <w:rFonts w:ascii="標楷體" w:eastAsia="標楷體" w:hint="eastAsia"/>
                <w:szCs w:val="24"/>
              </w:rPr>
              <w:t>0元/人</w:t>
            </w:r>
          </w:p>
        </w:tc>
      </w:tr>
    </w:tbl>
    <w:p w14:paraId="10DC91CF" w14:textId="77777777" w:rsidR="003B5C3A" w:rsidRPr="00611B4C" w:rsidRDefault="003B5C3A" w:rsidP="003B5C3A">
      <w:pPr>
        <w:pStyle w:val="a3"/>
        <w:numPr>
          <w:ilvl w:val="2"/>
          <w:numId w:val="5"/>
        </w:numPr>
        <w:spacing w:line="400" w:lineRule="exact"/>
        <w:ind w:leftChars="0"/>
        <w:rPr>
          <w:rFonts w:ascii="標楷體" w:eastAsia="標楷體" w:hAnsi="標楷體"/>
          <w:szCs w:val="24"/>
        </w:rPr>
      </w:pPr>
      <w:r w:rsidRPr="00611B4C">
        <w:rPr>
          <w:rFonts w:ascii="標楷體" w:eastAsia="標楷體" w:hAnsi="標楷體" w:hint="eastAsia"/>
          <w:szCs w:val="24"/>
        </w:rPr>
        <w:t>如遇不可歸責於己</w:t>
      </w:r>
      <w:proofErr w:type="gramStart"/>
      <w:r w:rsidRPr="00611B4C">
        <w:rPr>
          <w:rFonts w:ascii="標楷體" w:eastAsia="標楷體" w:hAnsi="標楷體" w:hint="eastAsia"/>
          <w:szCs w:val="24"/>
        </w:rPr>
        <w:t>之</w:t>
      </w:r>
      <w:proofErr w:type="gramEnd"/>
      <w:r w:rsidRPr="00611B4C">
        <w:rPr>
          <w:rFonts w:ascii="標楷體" w:eastAsia="標楷體" w:hAnsi="標楷體" w:hint="eastAsia"/>
          <w:szCs w:val="24"/>
        </w:rPr>
        <w:t>事由，來電至本會申請取消參賽，可免收取相關費用。</w:t>
      </w:r>
    </w:p>
    <w:p w14:paraId="78D268D2" w14:textId="77777777" w:rsidR="003B5C3A" w:rsidRPr="00611B4C" w:rsidRDefault="003B5C3A" w:rsidP="003B5C3A">
      <w:pPr>
        <w:pStyle w:val="a3"/>
        <w:numPr>
          <w:ilvl w:val="2"/>
          <w:numId w:val="5"/>
        </w:numPr>
        <w:spacing w:line="400" w:lineRule="exact"/>
        <w:ind w:leftChars="0"/>
        <w:rPr>
          <w:rFonts w:ascii="標楷體" w:eastAsia="標楷體" w:hAnsi="標楷體"/>
          <w:szCs w:val="24"/>
        </w:rPr>
      </w:pPr>
      <w:r w:rsidRPr="00611B4C">
        <w:rPr>
          <w:rFonts w:ascii="標楷體" w:eastAsia="標楷體" w:hAnsi="標楷體" w:hint="eastAsia"/>
          <w:szCs w:val="24"/>
        </w:rPr>
        <w:t>如於開賽前一個工作日來電至本會申請取消參賽，酌收行政作業手續費用150</w:t>
      </w:r>
      <w:r w:rsidRPr="00611B4C">
        <w:rPr>
          <w:rFonts w:ascii="標楷體" w:eastAsia="標楷體" w:hAnsi="標楷體" w:hint="eastAsia"/>
          <w:szCs w:val="24"/>
        </w:rPr>
        <w:lastRenderedPageBreak/>
        <w:t>元，如未在開賽前一個工作日來電至本會申請取消參賽者，則需全額收取報名費。</w:t>
      </w:r>
    </w:p>
    <w:p w14:paraId="3B0C2A17" w14:textId="77777777" w:rsidR="003B5C3A" w:rsidRPr="00611B4C" w:rsidRDefault="003B5C3A" w:rsidP="003B5C3A">
      <w:pPr>
        <w:pStyle w:val="a3"/>
        <w:numPr>
          <w:ilvl w:val="2"/>
          <w:numId w:val="5"/>
        </w:numPr>
        <w:spacing w:line="400" w:lineRule="exact"/>
        <w:ind w:leftChars="0"/>
        <w:rPr>
          <w:rFonts w:ascii="標楷體" w:eastAsia="標楷體" w:hAnsi="標楷體"/>
          <w:szCs w:val="24"/>
        </w:rPr>
      </w:pPr>
      <w:r w:rsidRPr="00611B4C">
        <w:rPr>
          <w:rFonts w:ascii="標楷體" w:eastAsia="標楷體" w:hAnsi="標楷體" w:hint="eastAsia"/>
          <w:szCs w:val="24"/>
        </w:rPr>
        <w:t>如因特殊需求申請報名</w:t>
      </w:r>
      <w:proofErr w:type="gramStart"/>
      <w:r w:rsidRPr="00611B4C">
        <w:rPr>
          <w:rFonts w:ascii="標楷體" w:eastAsia="標楷體" w:hAnsi="標楷體" w:hint="eastAsia"/>
          <w:szCs w:val="24"/>
        </w:rPr>
        <w:t>參加紙靶賽</w:t>
      </w:r>
      <w:proofErr w:type="gramEnd"/>
      <w:r w:rsidRPr="00611B4C">
        <w:rPr>
          <w:rFonts w:ascii="標楷體" w:eastAsia="標楷體" w:hAnsi="標楷體" w:hint="eastAsia"/>
          <w:szCs w:val="24"/>
        </w:rPr>
        <w:t>制者，</w:t>
      </w:r>
      <w:proofErr w:type="gramStart"/>
      <w:r w:rsidRPr="00611B4C">
        <w:rPr>
          <w:rFonts w:ascii="標楷體" w:eastAsia="標楷體" w:hAnsi="標楷體" w:hint="eastAsia"/>
          <w:szCs w:val="24"/>
        </w:rPr>
        <w:t>紙靶賽</w:t>
      </w:r>
      <w:proofErr w:type="gramEnd"/>
      <w:r w:rsidRPr="00611B4C">
        <w:rPr>
          <w:rFonts w:ascii="標楷體" w:eastAsia="標楷體" w:hAnsi="標楷體" w:hint="eastAsia"/>
          <w:szCs w:val="24"/>
        </w:rPr>
        <w:t>制為MQS，不得與電子靶排名、不得並列計分、不得列為紀錄、不得作為選拔依據，且無獎勵辦法，</w:t>
      </w:r>
      <w:r w:rsidR="00FD5FBA" w:rsidRPr="00611B4C">
        <w:rPr>
          <w:rFonts w:ascii="標楷體" w:eastAsia="標楷體" w:hAnsi="標楷體" w:hint="eastAsia"/>
          <w:szCs w:val="24"/>
        </w:rPr>
        <w:t>收費標準比照參加組別收費，</w:t>
      </w:r>
      <w:r w:rsidRPr="00611B4C">
        <w:rPr>
          <w:rFonts w:ascii="標楷體" w:eastAsia="標楷體" w:hAnsi="標楷體" w:hint="eastAsia"/>
          <w:szCs w:val="24"/>
        </w:rPr>
        <w:t>請參賽單位斟酌後再申請報名，如有需要請致電本會。</w:t>
      </w:r>
    </w:p>
    <w:p w14:paraId="5CB77A1D" w14:textId="4B175B10" w:rsidR="003B5C3A" w:rsidRDefault="005279A7" w:rsidP="003B5C3A">
      <w:pPr>
        <w:pStyle w:val="a3"/>
        <w:numPr>
          <w:ilvl w:val="2"/>
          <w:numId w:val="5"/>
        </w:numPr>
        <w:spacing w:line="400" w:lineRule="exact"/>
        <w:ind w:leftChars="0"/>
        <w:rPr>
          <w:rFonts w:ascii="標楷體" w:eastAsia="標楷體" w:hAnsi="標楷體"/>
          <w:szCs w:val="24"/>
        </w:rPr>
      </w:pPr>
      <w:r w:rsidRPr="00611B4C">
        <w:rPr>
          <w:rFonts w:ascii="標楷體" w:eastAsia="標楷體" w:hAnsi="標楷體" w:hint="eastAsia"/>
          <w:szCs w:val="24"/>
        </w:rPr>
        <w:t>學校有附設其他學部(</w:t>
      </w:r>
      <w:r>
        <w:rPr>
          <w:rFonts w:ascii="標楷體" w:eastAsia="標楷體" w:hAnsi="標楷體" w:hint="eastAsia"/>
          <w:szCs w:val="24"/>
        </w:rPr>
        <w:t>如</w:t>
      </w:r>
      <w:proofErr w:type="gramStart"/>
      <w:r w:rsidRPr="00611B4C">
        <w:rPr>
          <w:rFonts w:ascii="標楷體" w:eastAsia="標楷體" w:hAnsi="標楷體" w:hint="eastAsia"/>
          <w:szCs w:val="24"/>
        </w:rPr>
        <w:t>國中部等</w:t>
      </w:r>
      <w:proofErr w:type="gramEnd"/>
      <w:r w:rsidRPr="00611B4C">
        <w:rPr>
          <w:rFonts w:ascii="標楷體" w:eastAsia="標楷體" w:hAnsi="標楷體" w:hint="eastAsia"/>
          <w:szCs w:val="24"/>
        </w:rPr>
        <w:t>)，可分別依學部報名團體</w:t>
      </w:r>
      <w:r>
        <w:rPr>
          <w:rFonts w:ascii="標楷體" w:eastAsia="標楷體" w:hAnsi="標楷體" w:hint="eastAsia"/>
          <w:szCs w:val="24"/>
        </w:rPr>
        <w:t>及混合團體</w:t>
      </w:r>
      <w:r w:rsidRPr="00611B4C">
        <w:rPr>
          <w:rFonts w:ascii="標楷體" w:eastAsia="標楷體" w:hAnsi="標楷體" w:hint="eastAsia"/>
          <w:szCs w:val="24"/>
        </w:rPr>
        <w:t>項目</w:t>
      </w:r>
      <w:r w:rsidR="003B5C3A" w:rsidRPr="00611B4C">
        <w:rPr>
          <w:rFonts w:ascii="標楷體" w:eastAsia="標楷體" w:hAnsi="標楷體" w:hint="eastAsia"/>
          <w:szCs w:val="24"/>
        </w:rPr>
        <w:t>。</w:t>
      </w:r>
    </w:p>
    <w:p w14:paraId="5EF28E05" w14:textId="1C772D10" w:rsidR="005279A7" w:rsidRPr="00611B4C" w:rsidRDefault="005279A7" w:rsidP="003B5C3A">
      <w:pPr>
        <w:pStyle w:val="a3"/>
        <w:numPr>
          <w:ilvl w:val="2"/>
          <w:numId w:val="5"/>
        </w:numPr>
        <w:spacing w:line="400" w:lineRule="exact"/>
        <w:ind w:leftChars="0"/>
        <w:rPr>
          <w:rFonts w:ascii="標楷體" w:eastAsia="標楷體" w:hAnsi="標楷體"/>
          <w:szCs w:val="24"/>
        </w:rPr>
      </w:pPr>
      <w:r>
        <w:rPr>
          <w:rFonts w:ascii="標楷體" w:eastAsia="標楷體" w:hAnsi="標楷體" w:hint="eastAsia"/>
          <w:szCs w:val="24"/>
        </w:rPr>
        <w:t>非中華民國國籍人士參賽者，僅能參加</w:t>
      </w:r>
      <w:r w:rsidRPr="00611B4C">
        <w:rPr>
          <w:rFonts w:ascii="標楷體" w:eastAsia="標楷體" w:hAnsi="標楷體" w:hint="eastAsia"/>
          <w:szCs w:val="24"/>
        </w:rPr>
        <w:t>個人預賽，不能參加決賽</w:t>
      </w:r>
      <w:r>
        <w:rPr>
          <w:rFonts w:ascii="標楷體" w:eastAsia="標楷體" w:hAnsi="標楷體" w:hint="eastAsia"/>
          <w:szCs w:val="24"/>
        </w:rPr>
        <w:t>及團體賽。</w:t>
      </w:r>
    </w:p>
    <w:p w14:paraId="05D48880" w14:textId="0E51DAC6" w:rsidR="007D59D1" w:rsidRPr="00611B4C" w:rsidRDefault="003B5C3A" w:rsidP="001B79AC">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逾期報名：報名時間若超過截止日，依國際射擊</w:t>
      </w:r>
      <w:r w:rsidR="00102761">
        <w:rPr>
          <w:rFonts w:ascii="標楷體" w:eastAsia="標楷體" w:hAnsi="標楷體" w:hint="eastAsia"/>
          <w:szCs w:val="24"/>
        </w:rPr>
        <w:t>運動</w:t>
      </w:r>
      <w:r w:rsidRPr="00611B4C">
        <w:rPr>
          <w:rFonts w:ascii="標楷體" w:eastAsia="標楷體" w:hAnsi="標楷體" w:hint="eastAsia"/>
          <w:szCs w:val="24"/>
        </w:rPr>
        <w:t>聯盟規定應繳交延遲報名費，但如排定比賽</w:t>
      </w:r>
      <w:proofErr w:type="gramStart"/>
      <w:r w:rsidRPr="00611B4C">
        <w:rPr>
          <w:rFonts w:ascii="標楷體" w:eastAsia="標楷體" w:hAnsi="標楷體" w:hint="eastAsia"/>
          <w:szCs w:val="24"/>
        </w:rPr>
        <w:t>輪次表</w:t>
      </w:r>
      <w:proofErr w:type="gramEnd"/>
      <w:r w:rsidRPr="00611B4C">
        <w:rPr>
          <w:rFonts w:ascii="標楷體" w:eastAsia="標楷體" w:hAnsi="標楷體" w:hint="eastAsia"/>
          <w:szCs w:val="24"/>
        </w:rPr>
        <w:t>已</w:t>
      </w:r>
      <w:proofErr w:type="gramStart"/>
      <w:r w:rsidRPr="00611B4C">
        <w:rPr>
          <w:rFonts w:ascii="標楷體" w:eastAsia="標楷體" w:hAnsi="標楷體" w:hint="eastAsia"/>
          <w:szCs w:val="24"/>
        </w:rPr>
        <w:t>達滿靶位</w:t>
      </w:r>
      <w:proofErr w:type="gramEnd"/>
      <w:r w:rsidRPr="00611B4C">
        <w:rPr>
          <w:rFonts w:ascii="標楷體" w:eastAsia="標楷體" w:hAnsi="標楷體" w:hint="eastAsia"/>
          <w:szCs w:val="24"/>
        </w:rPr>
        <w:t>或選手名單已呈送內政部警政署申請提領槍枝彈藥移動核准時，則不予受理。(</w:t>
      </w:r>
      <w:r w:rsidRPr="00611B4C">
        <w:rPr>
          <w:rFonts w:ascii="標楷體" w:eastAsia="標楷體" w:hint="eastAsia"/>
          <w:szCs w:val="24"/>
        </w:rPr>
        <w:t>國小組500元/人；</w:t>
      </w:r>
      <w:r w:rsidRPr="00611B4C">
        <w:rPr>
          <w:rFonts w:ascii="標楷體" w:eastAsia="標楷體" w:hAnsi="標楷體" w:hint="eastAsia"/>
          <w:kern w:val="0"/>
          <w:szCs w:val="24"/>
        </w:rPr>
        <w:t>「國中及高中組」800元/人；</w:t>
      </w:r>
      <w:r w:rsidRPr="00611B4C">
        <w:rPr>
          <w:rFonts w:ascii="標楷體" w:eastAsia="標楷體" w:hAnsi="標楷體" w:hint="eastAsia"/>
          <w:szCs w:val="24"/>
        </w:rPr>
        <w:t>「大專組」1</w:t>
      </w:r>
      <w:r w:rsidRPr="00611B4C">
        <w:rPr>
          <w:rFonts w:ascii="標楷體" w:eastAsia="標楷體" w:hAnsi="標楷體"/>
          <w:szCs w:val="24"/>
        </w:rPr>
        <w:t>,</w:t>
      </w:r>
      <w:r w:rsidRPr="00611B4C">
        <w:rPr>
          <w:rFonts w:ascii="標楷體" w:eastAsia="標楷體" w:hAnsi="標楷體" w:hint="eastAsia"/>
          <w:szCs w:val="24"/>
        </w:rPr>
        <w:t>000/人；「社會組」1</w:t>
      </w:r>
      <w:r w:rsidRPr="00611B4C">
        <w:rPr>
          <w:rFonts w:ascii="標楷體" w:eastAsia="標楷體" w:hAnsi="標楷體"/>
          <w:szCs w:val="24"/>
        </w:rPr>
        <w:t>,</w:t>
      </w:r>
      <w:r w:rsidRPr="00611B4C">
        <w:rPr>
          <w:rFonts w:ascii="標楷體" w:eastAsia="標楷體" w:hAnsi="標楷體" w:hint="eastAsia"/>
          <w:szCs w:val="24"/>
        </w:rPr>
        <w:t>600元/人；飛靶項目1</w:t>
      </w:r>
      <w:r w:rsidRPr="00611B4C">
        <w:rPr>
          <w:rFonts w:ascii="標楷體" w:eastAsia="標楷體" w:hAnsi="標楷體"/>
          <w:szCs w:val="24"/>
        </w:rPr>
        <w:t>,</w:t>
      </w:r>
      <w:r w:rsidRPr="00611B4C">
        <w:rPr>
          <w:rFonts w:ascii="標楷體" w:eastAsia="標楷體" w:hAnsi="標楷體" w:hint="eastAsia"/>
          <w:szCs w:val="24"/>
        </w:rPr>
        <w:t>600元/人、飛靶學生1</w:t>
      </w:r>
      <w:r w:rsidRPr="00611B4C">
        <w:rPr>
          <w:rFonts w:ascii="標楷體" w:eastAsia="標楷體" w:hAnsi="標楷體"/>
          <w:szCs w:val="24"/>
        </w:rPr>
        <w:t>,</w:t>
      </w:r>
      <w:r w:rsidRPr="00611B4C">
        <w:rPr>
          <w:rFonts w:ascii="標楷體" w:eastAsia="標楷體" w:hAnsi="標楷體" w:hint="eastAsia"/>
          <w:szCs w:val="24"/>
        </w:rPr>
        <w:t>200元/人；「團體及混和團體」2</w:t>
      </w:r>
      <w:r w:rsidRPr="00611B4C">
        <w:rPr>
          <w:rFonts w:ascii="標楷體" w:eastAsia="標楷體" w:hAnsi="標楷體"/>
          <w:szCs w:val="24"/>
        </w:rPr>
        <w:t>,</w:t>
      </w:r>
      <w:r w:rsidRPr="00611B4C">
        <w:rPr>
          <w:rFonts w:ascii="標楷體" w:eastAsia="標楷體" w:hAnsi="標楷體" w:hint="eastAsia"/>
          <w:szCs w:val="24"/>
        </w:rPr>
        <w:t>000元/隊)</w:t>
      </w:r>
    </w:p>
    <w:p w14:paraId="4585416F" w14:textId="77777777" w:rsidR="00C048C6" w:rsidRPr="00611B4C" w:rsidRDefault="00907EBF" w:rsidP="001B79AC">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消耗性器材</w:t>
      </w:r>
      <w:r w:rsidR="008454C1" w:rsidRPr="00611B4C">
        <w:rPr>
          <w:rFonts w:ascii="標楷體" w:eastAsia="標楷體" w:hAnsi="標楷體" w:hint="eastAsia"/>
          <w:szCs w:val="24"/>
        </w:rPr>
        <w:t>申請</w:t>
      </w:r>
      <w:r w:rsidR="00F26C70" w:rsidRPr="00611B4C">
        <w:rPr>
          <w:rFonts w:ascii="標楷體" w:eastAsia="標楷體" w:hAnsi="標楷體" w:hint="eastAsia"/>
          <w:szCs w:val="24"/>
        </w:rPr>
        <w:t>：</w:t>
      </w:r>
    </w:p>
    <w:p w14:paraId="242C1C3D" w14:textId="77777777" w:rsidR="003B5C3A" w:rsidRPr="00611B4C" w:rsidRDefault="003B5C3A" w:rsidP="003B5C3A">
      <w:pPr>
        <w:pStyle w:val="a3"/>
        <w:numPr>
          <w:ilvl w:val="2"/>
          <w:numId w:val="5"/>
        </w:numPr>
        <w:spacing w:line="400" w:lineRule="exact"/>
        <w:ind w:leftChars="0"/>
        <w:rPr>
          <w:rFonts w:ascii="標楷體" w:eastAsia="標楷體" w:hAnsi="標楷體"/>
          <w:szCs w:val="24"/>
        </w:rPr>
      </w:pPr>
      <w:r w:rsidRPr="00611B4C">
        <w:rPr>
          <w:rFonts w:ascii="標楷體" w:eastAsia="標楷體" w:hAnsi="標楷體" w:hint="eastAsia"/>
          <w:szCs w:val="24"/>
        </w:rPr>
        <w:t>本次賽會提供選手相關消耗性器材，如有需求以團體單位向本會提出申請。</w:t>
      </w:r>
    </w:p>
    <w:p w14:paraId="4B440CA0" w14:textId="77777777" w:rsidR="003B5C3A" w:rsidRPr="00611B4C" w:rsidRDefault="003B5C3A" w:rsidP="003B5C3A">
      <w:pPr>
        <w:pStyle w:val="a3"/>
        <w:numPr>
          <w:ilvl w:val="2"/>
          <w:numId w:val="5"/>
        </w:numPr>
        <w:spacing w:line="400" w:lineRule="exact"/>
        <w:ind w:leftChars="0"/>
        <w:rPr>
          <w:rFonts w:ascii="標楷體" w:eastAsia="標楷體" w:hAnsi="標楷體"/>
          <w:szCs w:val="24"/>
        </w:rPr>
      </w:pPr>
      <w:r w:rsidRPr="00611B4C">
        <w:rPr>
          <w:rFonts w:ascii="標楷體" w:eastAsia="標楷體" w:hAnsi="標楷體" w:hint="eastAsia"/>
          <w:szCs w:val="24"/>
        </w:rPr>
        <w:t>參賽選手若使用本會提供之火藥槍彈，須先向本會管理人員登記提領，使用完畢後將彈殼回收並清點，不論是否全數使用完畢，剩餘</w:t>
      </w:r>
      <w:r w:rsidR="0077168D" w:rsidRPr="00611B4C">
        <w:rPr>
          <w:rFonts w:ascii="標楷體" w:eastAsia="標楷體" w:hAnsi="標楷體" w:hint="eastAsia"/>
          <w:szCs w:val="24"/>
        </w:rPr>
        <w:t>提領</w:t>
      </w:r>
      <w:r w:rsidRPr="00611B4C">
        <w:rPr>
          <w:rFonts w:ascii="標楷體" w:eastAsia="標楷體" w:hAnsi="標楷體" w:hint="eastAsia"/>
          <w:szCs w:val="24"/>
        </w:rPr>
        <w:t>彈藥與彈殼數量總和必須符合</w:t>
      </w:r>
      <w:proofErr w:type="gramStart"/>
      <w:r w:rsidRPr="00611B4C">
        <w:rPr>
          <w:rFonts w:ascii="標楷體" w:eastAsia="標楷體" w:hAnsi="標楷體" w:hint="eastAsia"/>
          <w:szCs w:val="24"/>
        </w:rPr>
        <w:t>提領發數同時</w:t>
      </w:r>
      <w:proofErr w:type="gramEnd"/>
      <w:r w:rsidRPr="00611B4C">
        <w:rPr>
          <w:rFonts w:ascii="標楷體" w:eastAsia="標楷體" w:hAnsi="標楷體" w:hint="eastAsia"/>
          <w:szCs w:val="24"/>
        </w:rPr>
        <w:t>繳回，請務必配合現場作業人員指示辦理。</w:t>
      </w:r>
    </w:p>
    <w:p w14:paraId="0CA5465F" w14:textId="7EABCEE4" w:rsidR="00F02782" w:rsidRPr="00611B4C" w:rsidRDefault="00D469A7" w:rsidP="00D469A7">
      <w:pPr>
        <w:pStyle w:val="a3"/>
        <w:numPr>
          <w:ilvl w:val="2"/>
          <w:numId w:val="5"/>
        </w:numPr>
        <w:spacing w:line="400" w:lineRule="exact"/>
        <w:ind w:leftChars="0"/>
        <w:rPr>
          <w:rFonts w:ascii="標楷體" w:eastAsia="標楷體" w:hAnsi="標楷體"/>
          <w:szCs w:val="24"/>
        </w:rPr>
      </w:pPr>
      <w:r w:rsidRPr="00611B4C">
        <w:rPr>
          <w:rFonts w:ascii="標楷體" w:eastAsia="標楷體" w:hAnsi="標楷體" w:hint="eastAsia"/>
          <w:szCs w:val="24"/>
        </w:rPr>
        <w:t>其餘相關規定請依照經</w:t>
      </w:r>
      <w:r w:rsidR="00D10265">
        <w:rPr>
          <w:rFonts w:ascii="標楷體" w:eastAsia="標楷體" w:hAnsi="標楷體" w:hint="eastAsia"/>
          <w:szCs w:val="24"/>
        </w:rPr>
        <w:t>運動部</w:t>
      </w:r>
      <w:r w:rsidRPr="00611B4C">
        <w:rPr>
          <w:rFonts w:ascii="標楷體" w:eastAsia="標楷體" w:hAnsi="標楷體" w:hint="eastAsia"/>
          <w:szCs w:val="24"/>
        </w:rPr>
        <w:t>備查及內政部同意</w:t>
      </w:r>
      <w:r w:rsidR="003B5C3A" w:rsidRPr="00611B4C">
        <w:rPr>
          <w:rFonts w:ascii="標楷體" w:eastAsia="標楷體" w:hAnsi="標楷體" w:hint="eastAsia"/>
          <w:szCs w:val="24"/>
        </w:rPr>
        <w:t>之「</w:t>
      </w:r>
      <w:r w:rsidR="00E77B4A" w:rsidRPr="001677D1">
        <w:rPr>
          <w:rFonts w:ascii="標楷體" w:eastAsia="標楷體" w:hAnsi="標楷體" w:hint="eastAsia"/>
          <w:szCs w:val="24"/>
        </w:rPr>
        <w:t>11</w:t>
      </w:r>
      <w:r w:rsidR="00D10265">
        <w:rPr>
          <w:rFonts w:ascii="標楷體" w:eastAsia="標楷體" w:hAnsi="標楷體" w:hint="eastAsia"/>
          <w:szCs w:val="24"/>
        </w:rPr>
        <w:t>5</w:t>
      </w:r>
      <w:r w:rsidR="00E77B4A" w:rsidRPr="001677D1">
        <w:rPr>
          <w:rFonts w:ascii="標楷體" w:eastAsia="標楷體" w:hAnsi="標楷體" w:hint="eastAsia"/>
          <w:szCs w:val="24"/>
        </w:rPr>
        <w:t>年</w:t>
      </w:r>
      <w:r w:rsidRPr="001677D1">
        <w:rPr>
          <w:rFonts w:ascii="標楷體" w:eastAsia="標楷體" w:hAnsi="標楷體" w:hint="eastAsia"/>
          <w:szCs w:val="24"/>
        </w:rPr>
        <w:t>中華民國射擊協會主辦</w:t>
      </w:r>
      <w:r w:rsidR="00D10265">
        <w:rPr>
          <w:rFonts w:ascii="標楷體" w:eastAsia="標楷體" w:hAnsi="標楷體" w:hint="eastAsia"/>
          <w:szCs w:val="24"/>
        </w:rPr>
        <w:t>及協辦</w:t>
      </w:r>
      <w:r w:rsidRPr="001677D1">
        <w:rPr>
          <w:rFonts w:ascii="標楷體" w:eastAsia="標楷體" w:hAnsi="標楷體" w:hint="eastAsia"/>
          <w:szCs w:val="24"/>
        </w:rPr>
        <w:t>各項賽會有償提供專供射擊運動彈藥實施要點</w:t>
      </w:r>
      <w:r w:rsidR="003B5C3A" w:rsidRPr="00611B4C">
        <w:rPr>
          <w:rFonts w:ascii="標楷體" w:eastAsia="標楷體" w:hAnsi="標楷體" w:hint="eastAsia"/>
          <w:szCs w:val="24"/>
        </w:rPr>
        <w:t>」辦理。</w:t>
      </w:r>
    </w:p>
    <w:p w14:paraId="3B8961BC" w14:textId="77777777" w:rsidR="007D59D1" w:rsidRPr="00611B4C" w:rsidRDefault="00792570" w:rsidP="00B9050D">
      <w:pPr>
        <w:pStyle w:val="a3"/>
        <w:numPr>
          <w:ilvl w:val="0"/>
          <w:numId w:val="5"/>
        </w:numPr>
        <w:spacing w:before="240" w:line="280" w:lineRule="exact"/>
        <w:ind w:leftChars="0"/>
        <w:rPr>
          <w:rFonts w:ascii="標楷體" w:eastAsia="標楷體" w:hAnsi="標楷體"/>
          <w:szCs w:val="24"/>
        </w:rPr>
      </w:pPr>
      <w:r w:rsidRPr="00611B4C">
        <w:rPr>
          <w:rFonts w:ascii="標楷體" w:eastAsia="標楷體" w:hAnsi="標楷體" w:hint="eastAsia"/>
          <w:szCs w:val="24"/>
        </w:rPr>
        <w:t>獎勵辦法</w:t>
      </w:r>
      <w:r w:rsidR="00F26C70" w:rsidRPr="00611B4C">
        <w:rPr>
          <w:rFonts w:ascii="標楷體" w:eastAsia="標楷體" w:hAnsi="標楷體" w:hint="eastAsia"/>
          <w:szCs w:val="24"/>
        </w:rPr>
        <w:t>：</w:t>
      </w:r>
    </w:p>
    <w:p w14:paraId="20773E1E" w14:textId="77777777" w:rsidR="00792570" w:rsidRPr="00611B4C" w:rsidRDefault="00792570" w:rsidP="001B79AC">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個人項目：各項（各級）以2、3取1；4取2；5取3之原則，各頒</w:t>
      </w:r>
      <w:r w:rsidR="005277FE" w:rsidRPr="00611B4C">
        <w:rPr>
          <w:rFonts w:ascii="標楷體" w:eastAsia="標楷體" w:hAnsi="標楷體" w:hint="eastAsia"/>
          <w:szCs w:val="24"/>
        </w:rPr>
        <w:t>獎牌</w:t>
      </w:r>
      <w:r w:rsidR="00725513" w:rsidRPr="00611B4C">
        <w:rPr>
          <w:rFonts w:ascii="標楷體" w:eastAsia="標楷體" w:hAnsi="標楷體" w:hint="eastAsia"/>
          <w:szCs w:val="24"/>
        </w:rPr>
        <w:t>1</w:t>
      </w:r>
      <w:r w:rsidR="005277FE" w:rsidRPr="00611B4C">
        <w:rPr>
          <w:rFonts w:ascii="標楷體" w:eastAsia="標楷體" w:hAnsi="標楷體" w:hint="eastAsia"/>
          <w:szCs w:val="24"/>
        </w:rPr>
        <w:t>面、</w:t>
      </w:r>
      <w:r w:rsidRPr="00611B4C">
        <w:rPr>
          <w:rFonts w:ascii="標楷體" w:eastAsia="標楷體" w:hAnsi="標楷體" w:hint="eastAsia"/>
          <w:szCs w:val="24"/>
        </w:rPr>
        <w:t>獎狀</w:t>
      </w:r>
      <w:r w:rsidR="00725513" w:rsidRPr="00611B4C">
        <w:rPr>
          <w:rFonts w:ascii="標楷體" w:eastAsia="標楷體" w:hAnsi="標楷體" w:hint="eastAsia"/>
          <w:szCs w:val="24"/>
        </w:rPr>
        <w:t>1</w:t>
      </w:r>
      <w:r w:rsidRPr="00611B4C">
        <w:rPr>
          <w:rFonts w:ascii="標楷體" w:eastAsia="標楷體" w:hAnsi="標楷體" w:hint="eastAsia"/>
          <w:szCs w:val="24"/>
        </w:rPr>
        <w:t>幀。</w:t>
      </w:r>
    </w:p>
    <w:p w14:paraId="1996D00E" w14:textId="77777777" w:rsidR="00E33C3B" w:rsidRPr="00611B4C" w:rsidRDefault="00792570" w:rsidP="001B79AC">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團體項目：每單位</w:t>
      </w:r>
      <w:proofErr w:type="gramStart"/>
      <w:r w:rsidRPr="00611B4C">
        <w:rPr>
          <w:rFonts w:ascii="標楷體" w:eastAsia="標楷體" w:hAnsi="標楷體" w:hint="eastAsia"/>
          <w:szCs w:val="24"/>
        </w:rPr>
        <w:t>各項限組</w:t>
      </w:r>
      <w:r w:rsidR="00725513" w:rsidRPr="00611B4C">
        <w:rPr>
          <w:rFonts w:ascii="標楷體" w:eastAsia="標楷體" w:hAnsi="標楷體" w:hint="eastAsia"/>
          <w:szCs w:val="24"/>
        </w:rPr>
        <w:t>1</w:t>
      </w:r>
      <w:r w:rsidRPr="00611B4C">
        <w:rPr>
          <w:rFonts w:ascii="標楷體" w:eastAsia="標楷體" w:hAnsi="標楷體" w:hint="eastAsia"/>
          <w:szCs w:val="24"/>
        </w:rPr>
        <w:t>隊</w:t>
      </w:r>
      <w:proofErr w:type="gramEnd"/>
      <w:r w:rsidRPr="00611B4C">
        <w:rPr>
          <w:rFonts w:ascii="標楷體" w:eastAsia="標楷體" w:hAnsi="標楷體" w:hint="eastAsia"/>
          <w:szCs w:val="24"/>
        </w:rPr>
        <w:t>，每隊僅限3人參賽，以2、3取1；4取2；5取3之原則，各頒獎</w:t>
      </w:r>
      <w:proofErr w:type="gramStart"/>
      <w:r w:rsidRPr="00611B4C">
        <w:rPr>
          <w:rFonts w:ascii="標楷體" w:eastAsia="標楷體" w:hAnsi="標楷體" w:hint="eastAsia"/>
          <w:szCs w:val="24"/>
        </w:rPr>
        <w:t>盃</w:t>
      </w:r>
      <w:proofErr w:type="gramEnd"/>
      <w:r w:rsidR="00725513" w:rsidRPr="00611B4C">
        <w:rPr>
          <w:rFonts w:ascii="標楷體" w:eastAsia="標楷體" w:hAnsi="標楷體" w:hint="eastAsia"/>
          <w:szCs w:val="24"/>
        </w:rPr>
        <w:t>1</w:t>
      </w:r>
      <w:r w:rsidRPr="00611B4C">
        <w:rPr>
          <w:rFonts w:ascii="標楷體" w:eastAsia="標楷體" w:hAnsi="標楷體" w:hint="eastAsia"/>
          <w:szCs w:val="24"/>
        </w:rPr>
        <w:t>座、獎牌3面。選</w:t>
      </w:r>
      <w:r w:rsidR="008241BF" w:rsidRPr="00611B4C">
        <w:rPr>
          <w:rFonts w:ascii="標楷體" w:eastAsia="標楷體" w:hAnsi="標楷體" w:hint="eastAsia"/>
          <w:szCs w:val="24"/>
        </w:rPr>
        <w:t>手</w:t>
      </w:r>
      <w:r w:rsidRPr="00611B4C">
        <w:rPr>
          <w:rFonts w:ascii="標楷體" w:eastAsia="標楷體" w:hAnsi="標楷體" w:hint="eastAsia"/>
          <w:szCs w:val="24"/>
        </w:rPr>
        <w:t>各頒獎狀</w:t>
      </w:r>
      <w:r w:rsidR="00725513" w:rsidRPr="00611B4C">
        <w:rPr>
          <w:rFonts w:ascii="標楷體" w:eastAsia="標楷體" w:hAnsi="標楷體" w:hint="eastAsia"/>
          <w:szCs w:val="24"/>
        </w:rPr>
        <w:t>1</w:t>
      </w:r>
      <w:r w:rsidRPr="00611B4C">
        <w:rPr>
          <w:rFonts w:ascii="標楷體" w:eastAsia="標楷體" w:hAnsi="標楷體" w:hint="eastAsia"/>
          <w:szCs w:val="24"/>
        </w:rPr>
        <w:t>幀</w:t>
      </w:r>
      <w:r w:rsidR="00E33C3B" w:rsidRPr="00611B4C">
        <w:rPr>
          <w:rFonts w:ascii="標楷體" w:eastAsia="標楷體" w:hAnsi="標楷體" w:hint="eastAsia"/>
          <w:szCs w:val="24"/>
        </w:rPr>
        <w:t>。</w:t>
      </w:r>
    </w:p>
    <w:p w14:paraId="49B863AE" w14:textId="77777777" w:rsidR="008241BF" w:rsidRPr="00611B4C" w:rsidRDefault="002317B4" w:rsidP="001B79AC">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10</w:t>
      </w:r>
      <w:r w:rsidR="008241BF" w:rsidRPr="00611B4C">
        <w:rPr>
          <w:rFonts w:ascii="標楷體" w:eastAsia="標楷體" w:hAnsi="標楷體" w:hint="eastAsia"/>
          <w:szCs w:val="24"/>
        </w:rPr>
        <w:t>公尺混和團體賽：每單位</w:t>
      </w:r>
      <w:proofErr w:type="gramStart"/>
      <w:r w:rsidR="008241BF" w:rsidRPr="00611B4C">
        <w:rPr>
          <w:rFonts w:ascii="標楷體" w:eastAsia="標楷體" w:hAnsi="標楷體" w:hint="eastAsia"/>
          <w:szCs w:val="24"/>
        </w:rPr>
        <w:t>各項限組</w:t>
      </w:r>
      <w:r w:rsidR="00725513" w:rsidRPr="00611B4C">
        <w:rPr>
          <w:rFonts w:ascii="標楷體" w:eastAsia="標楷體" w:hAnsi="標楷體" w:hint="eastAsia"/>
          <w:szCs w:val="24"/>
        </w:rPr>
        <w:t>2</w:t>
      </w:r>
      <w:r w:rsidR="008241BF" w:rsidRPr="00611B4C">
        <w:rPr>
          <w:rFonts w:ascii="標楷體" w:eastAsia="標楷體" w:hAnsi="標楷體" w:hint="eastAsia"/>
          <w:szCs w:val="24"/>
        </w:rPr>
        <w:t>隊</w:t>
      </w:r>
      <w:proofErr w:type="gramEnd"/>
      <w:r w:rsidR="008241BF" w:rsidRPr="00611B4C">
        <w:rPr>
          <w:rFonts w:ascii="標楷體" w:eastAsia="標楷體" w:hAnsi="標楷體" w:hint="eastAsia"/>
          <w:szCs w:val="24"/>
        </w:rPr>
        <w:t>，</w:t>
      </w:r>
      <w:r w:rsidR="005277FE" w:rsidRPr="00611B4C">
        <w:rPr>
          <w:rFonts w:ascii="標楷體" w:eastAsia="標楷體" w:hAnsi="標楷體" w:hint="eastAsia"/>
          <w:szCs w:val="24"/>
        </w:rPr>
        <w:t>以2、3取1；4取2；5取3之原則，各頒獎</w:t>
      </w:r>
      <w:proofErr w:type="gramStart"/>
      <w:r w:rsidR="005277FE" w:rsidRPr="00611B4C">
        <w:rPr>
          <w:rFonts w:ascii="標楷體" w:eastAsia="標楷體" w:hAnsi="標楷體" w:hint="eastAsia"/>
          <w:szCs w:val="24"/>
        </w:rPr>
        <w:t>盃</w:t>
      </w:r>
      <w:proofErr w:type="gramEnd"/>
      <w:r w:rsidR="00725513" w:rsidRPr="00611B4C">
        <w:rPr>
          <w:rFonts w:ascii="標楷體" w:eastAsia="標楷體" w:hAnsi="標楷體" w:hint="eastAsia"/>
          <w:szCs w:val="24"/>
        </w:rPr>
        <w:t>1</w:t>
      </w:r>
      <w:r w:rsidR="005277FE" w:rsidRPr="00611B4C">
        <w:rPr>
          <w:rFonts w:ascii="標楷體" w:eastAsia="標楷體" w:hAnsi="標楷體" w:hint="eastAsia"/>
          <w:szCs w:val="24"/>
        </w:rPr>
        <w:t>座、獎牌2</w:t>
      </w:r>
      <w:r w:rsidR="00E33C3B" w:rsidRPr="00611B4C">
        <w:rPr>
          <w:rFonts w:ascii="標楷體" w:eastAsia="標楷體" w:hAnsi="標楷體" w:hint="eastAsia"/>
          <w:szCs w:val="24"/>
        </w:rPr>
        <w:t>面。選手各頒獎狀</w:t>
      </w:r>
      <w:r w:rsidR="00725513" w:rsidRPr="00611B4C">
        <w:rPr>
          <w:rFonts w:ascii="標楷體" w:eastAsia="標楷體" w:hAnsi="標楷體" w:hint="eastAsia"/>
          <w:szCs w:val="24"/>
        </w:rPr>
        <w:t>1</w:t>
      </w:r>
      <w:r w:rsidR="00E33C3B" w:rsidRPr="00611B4C">
        <w:rPr>
          <w:rFonts w:ascii="標楷體" w:eastAsia="標楷體" w:hAnsi="標楷體" w:hint="eastAsia"/>
          <w:szCs w:val="24"/>
        </w:rPr>
        <w:t>幀。</w:t>
      </w:r>
    </w:p>
    <w:p w14:paraId="41D4E5B3" w14:textId="77777777" w:rsidR="00E33C3B" w:rsidRPr="00611B4C" w:rsidRDefault="00E33C3B" w:rsidP="001B79AC">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各項（各級）</w:t>
      </w:r>
      <w:r w:rsidR="0085594B" w:rsidRPr="00611B4C">
        <w:rPr>
          <w:rFonts w:ascii="標楷體" w:eastAsia="標楷體" w:hAnsi="標楷體" w:hint="eastAsia"/>
          <w:szCs w:val="24"/>
        </w:rPr>
        <w:t>4</w:t>
      </w:r>
      <w:r w:rsidRPr="00611B4C">
        <w:rPr>
          <w:rFonts w:ascii="標楷體" w:eastAsia="標楷體" w:hAnsi="標楷體" w:hint="eastAsia"/>
          <w:szCs w:val="24"/>
        </w:rPr>
        <w:t>~</w:t>
      </w:r>
      <w:r w:rsidR="0085594B" w:rsidRPr="00611B4C">
        <w:rPr>
          <w:rFonts w:ascii="標楷體" w:eastAsia="標楷體" w:hAnsi="標楷體" w:hint="eastAsia"/>
          <w:szCs w:val="24"/>
        </w:rPr>
        <w:t>8</w:t>
      </w:r>
      <w:r w:rsidRPr="00611B4C">
        <w:rPr>
          <w:rFonts w:ascii="標楷體" w:eastAsia="標楷體" w:hAnsi="標楷體" w:hint="eastAsia"/>
          <w:szCs w:val="24"/>
        </w:rPr>
        <w:t>名得視需求於賽後向本會申請獎狀，如遇參賽人(隊)數低於</w:t>
      </w:r>
      <w:r w:rsidR="00FE1B2D" w:rsidRPr="00611B4C">
        <w:rPr>
          <w:rFonts w:ascii="標楷體" w:eastAsia="標楷體" w:hAnsi="標楷體" w:hint="eastAsia"/>
          <w:szCs w:val="24"/>
        </w:rPr>
        <w:t>8</w:t>
      </w:r>
      <w:r w:rsidRPr="00611B4C">
        <w:rPr>
          <w:rFonts w:ascii="標楷體" w:eastAsia="標楷體" w:hAnsi="標楷體" w:hint="eastAsia"/>
          <w:szCs w:val="24"/>
        </w:rPr>
        <w:t>人(隊)之情況，最後</w:t>
      </w:r>
      <w:r w:rsidR="0016766A" w:rsidRPr="00611B4C">
        <w:rPr>
          <w:rFonts w:ascii="標楷體" w:eastAsia="標楷體" w:hAnsi="標楷體" w:hint="eastAsia"/>
          <w:szCs w:val="24"/>
        </w:rPr>
        <w:t>1</w:t>
      </w:r>
      <w:r w:rsidRPr="00611B4C">
        <w:rPr>
          <w:rFonts w:ascii="標楷體" w:eastAsia="標楷體" w:hAnsi="標楷體" w:hint="eastAsia"/>
          <w:szCs w:val="24"/>
        </w:rPr>
        <w:t>名不得申請獎狀。</w:t>
      </w:r>
    </w:p>
    <w:p w14:paraId="1F7CD58D" w14:textId="77777777" w:rsidR="00DD435A" w:rsidRPr="00611B4C" w:rsidRDefault="00A44FD6" w:rsidP="00231754">
      <w:pPr>
        <w:pStyle w:val="a4"/>
        <w:numPr>
          <w:ilvl w:val="1"/>
          <w:numId w:val="5"/>
        </w:numPr>
        <w:spacing w:line="360" w:lineRule="exact"/>
        <w:jc w:val="both"/>
        <w:rPr>
          <w:rFonts w:ascii="標楷體" w:eastAsia="標楷體" w:hAnsi="標楷體"/>
          <w:szCs w:val="24"/>
        </w:rPr>
      </w:pPr>
      <w:r w:rsidRPr="00611B4C">
        <w:rPr>
          <w:rFonts w:ascii="標楷體" w:eastAsia="標楷體" w:hint="eastAsia"/>
          <w:szCs w:val="24"/>
        </w:rPr>
        <w:t>頒獎典禮時程(如附件4)。</w:t>
      </w:r>
    </w:p>
    <w:p w14:paraId="13194DAE" w14:textId="77777777" w:rsidR="00A44FD6" w:rsidRPr="00611B4C" w:rsidRDefault="00A44FD6" w:rsidP="00B9050D">
      <w:pPr>
        <w:pStyle w:val="a3"/>
        <w:numPr>
          <w:ilvl w:val="0"/>
          <w:numId w:val="5"/>
        </w:numPr>
        <w:spacing w:before="240" w:line="280" w:lineRule="exact"/>
        <w:ind w:leftChars="0"/>
        <w:rPr>
          <w:rFonts w:ascii="標楷體" w:eastAsia="標楷體" w:hAnsi="標楷體"/>
          <w:szCs w:val="24"/>
        </w:rPr>
      </w:pPr>
      <w:r w:rsidRPr="00611B4C">
        <w:rPr>
          <w:rFonts w:ascii="標楷體" w:eastAsia="標楷體" w:hAnsi="標楷體" w:hint="eastAsia"/>
          <w:szCs w:val="24"/>
        </w:rPr>
        <w:t>選手分級標準及注意事項：</w:t>
      </w:r>
    </w:p>
    <w:p w14:paraId="4CC5BC50" w14:textId="77777777" w:rsidR="00A44FD6" w:rsidRPr="00611B4C" w:rsidRDefault="00A44FD6" w:rsidP="00A44FD6">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選手分級標準表(如附件5)。</w:t>
      </w:r>
    </w:p>
    <w:p w14:paraId="58D63A6E" w14:textId="77777777" w:rsidR="00A44FD6" w:rsidRPr="00611B4C" w:rsidRDefault="00A44FD6" w:rsidP="00A44FD6">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各級選手不得參加不符合自身級別之項目或組別。</w:t>
      </w:r>
    </w:p>
    <w:p w14:paraId="2D8C60FC" w14:textId="77777777" w:rsidR="00231754" w:rsidRPr="00611B4C" w:rsidRDefault="00A44FD6" w:rsidP="00A44FD6">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參加A級別鑑定合格之選手，由本會頒發</w:t>
      </w:r>
      <w:r w:rsidR="00CE3644" w:rsidRPr="00611B4C">
        <w:rPr>
          <w:rFonts w:ascii="標楷體" w:eastAsia="標楷體" w:hAnsi="標楷體" w:hint="eastAsia"/>
          <w:szCs w:val="24"/>
        </w:rPr>
        <w:t>級別證明</w:t>
      </w:r>
      <w:r w:rsidRPr="00611B4C">
        <w:rPr>
          <w:rFonts w:ascii="標楷體" w:eastAsia="標楷體" w:hAnsi="標楷體" w:hint="eastAsia"/>
          <w:szCs w:val="24"/>
        </w:rPr>
        <w:t>書(另收鑑定費1,000元)。</w:t>
      </w:r>
    </w:p>
    <w:p w14:paraId="7D7160E9" w14:textId="77777777" w:rsidR="00BB69AA" w:rsidRPr="00611B4C" w:rsidRDefault="00BB69AA" w:rsidP="00B9050D">
      <w:pPr>
        <w:pStyle w:val="a3"/>
        <w:numPr>
          <w:ilvl w:val="0"/>
          <w:numId w:val="5"/>
        </w:numPr>
        <w:spacing w:before="240" w:line="280" w:lineRule="exact"/>
        <w:ind w:leftChars="0"/>
        <w:rPr>
          <w:rFonts w:ascii="標楷體" w:eastAsia="標楷體" w:hAnsi="標楷體"/>
          <w:szCs w:val="24"/>
        </w:rPr>
      </w:pPr>
      <w:r w:rsidRPr="00611B4C">
        <w:rPr>
          <w:rFonts w:ascii="標楷體" w:eastAsia="標楷體" w:hAnsi="標楷體" w:hint="eastAsia"/>
          <w:szCs w:val="24"/>
        </w:rPr>
        <w:t>運動禁藥管制注意事項及相關規定</w:t>
      </w:r>
      <w:r w:rsidR="00B64130" w:rsidRPr="00611B4C">
        <w:rPr>
          <w:rFonts w:ascii="標楷體" w:eastAsia="標楷體" w:hAnsi="標楷體" w:hint="eastAsia"/>
          <w:szCs w:val="24"/>
        </w:rPr>
        <w:t>：</w:t>
      </w:r>
    </w:p>
    <w:p w14:paraId="019FC1C9" w14:textId="77777777" w:rsidR="00BB69AA" w:rsidRPr="00611B4C" w:rsidRDefault="00BB69AA" w:rsidP="00611A58">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選手注意事項</w:t>
      </w:r>
      <w:r w:rsidR="00B7781E" w:rsidRPr="00611B4C">
        <w:rPr>
          <w:rFonts w:ascii="標楷體" w:eastAsia="標楷體" w:hAnsi="標楷體" w:hint="eastAsia"/>
          <w:szCs w:val="24"/>
        </w:rPr>
        <w:t>：</w:t>
      </w:r>
    </w:p>
    <w:p w14:paraId="68D9E84D" w14:textId="77777777" w:rsidR="00BB69AA" w:rsidRPr="00611B4C" w:rsidRDefault="00BB69AA" w:rsidP="0037124B">
      <w:pPr>
        <w:pStyle w:val="a3"/>
        <w:numPr>
          <w:ilvl w:val="2"/>
          <w:numId w:val="5"/>
        </w:numPr>
        <w:spacing w:line="400" w:lineRule="exact"/>
        <w:ind w:leftChars="0"/>
        <w:rPr>
          <w:rFonts w:ascii="標楷體" w:eastAsia="標楷體" w:hAnsi="標楷體"/>
          <w:szCs w:val="24"/>
        </w:rPr>
      </w:pPr>
      <w:r w:rsidRPr="00611B4C">
        <w:rPr>
          <w:rFonts w:ascii="標楷體" w:eastAsia="標楷體" w:hAnsi="標楷體" w:hint="eastAsia"/>
          <w:szCs w:val="24"/>
        </w:rPr>
        <w:t>參與</w:t>
      </w:r>
      <w:r w:rsidR="009202B6" w:rsidRPr="00611B4C">
        <w:rPr>
          <w:rFonts w:ascii="標楷體" w:eastAsia="標楷體" w:hAnsi="標楷體" w:hint="eastAsia"/>
          <w:szCs w:val="24"/>
        </w:rPr>
        <w:t>協會辦理賽事</w:t>
      </w:r>
      <w:r w:rsidRPr="00611B4C">
        <w:rPr>
          <w:rFonts w:ascii="標楷體" w:eastAsia="標楷體" w:hAnsi="標楷體" w:hint="eastAsia"/>
          <w:szCs w:val="24"/>
        </w:rPr>
        <w:t>之選手均可能被抽測到藥檢。</w:t>
      </w:r>
    </w:p>
    <w:p w14:paraId="0AB1B93B" w14:textId="77777777" w:rsidR="00BB69AA" w:rsidRPr="00611B4C" w:rsidRDefault="00BB69AA" w:rsidP="0037124B">
      <w:pPr>
        <w:pStyle w:val="a3"/>
        <w:numPr>
          <w:ilvl w:val="2"/>
          <w:numId w:val="5"/>
        </w:numPr>
        <w:spacing w:line="400" w:lineRule="exact"/>
        <w:ind w:leftChars="0"/>
        <w:rPr>
          <w:rFonts w:ascii="標楷體" w:eastAsia="標楷體" w:hAnsi="標楷體"/>
          <w:szCs w:val="24"/>
        </w:rPr>
      </w:pPr>
      <w:r w:rsidRPr="00611B4C">
        <w:rPr>
          <w:rFonts w:ascii="標楷體" w:eastAsia="標楷體" w:hAnsi="標楷體" w:hint="eastAsia"/>
          <w:szCs w:val="24"/>
        </w:rPr>
        <w:t>參與</w:t>
      </w:r>
      <w:r w:rsidR="009202B6" w:rsidRPr="00611B4C">
        <w:rPr>
          <w:rFonts w:ascii="標楷體" w:eastAsia="標楷體" w:hAnsi="標楷體" w:hint="eastAsia"/>
          <w:szCs w:val="24"/>
        </w:rPr>
        <w:t>協會辦理賽事之</w:t>
      </w:r>
      <w:r w:rsidRPr="00611B4C">
        <w:rPr>
          <w:rFonts w:ascii="標楷體" w:eastAsia="標楷體" w:hAnsi="標楷體" w:hint="eastAsia"/>
          <w:szCs w:val="24"/>
        </w:rPr>
        <w:t>選手如因治療用途而必須使用禁用清單上之禁用物質或禁</w:t>
      </w:r>
      <w:r w:rsidRPr="00611B4C">
        <w:rPr>
          <w:rFonts w:ascii="標楷體" w:eastAsia="標楷體" w:hAnsi="標楷體" w:hint="eastAsia"/>
          <w:szCs w:val="24"/>
        </w:rPr>
        <w:lastRenderedPageBreak/>
        <w:t>用方法時，須向財團法人中華運動禁藥防制基金會申請治療用途豁免。</w:t>
      </w:r>
      <w:proofErr w:type="gramStart"/>
      <w:r w:rsidRPr="00611B4C">
        <w:rPr>
          <w:rFonts w:ascii="標楷體" w:eastAsia="標楷體" w:hAnsi="標楷體" w:hint="eastAsia"/>
          <w:szCs w:val="24"/>
        </w:rPr>
        <w:t>（</w:t>
      </w:r>
      <w:proofErr w:type="gramEnd"/>
      <w:r w:rsidRPr="00611B4C">
        <w:rPr>
          <w:rFonts w:ascii="標楷體" w:eastAsia="標楷體" w:hAnsi="標楷體" w:hint="eastAsia"/>
          <w:szCs w:val="24"/>
        </w:rPr>
        <w:t>申請網址：https://www.antidoping.org.tw/tue/</w:t>
      </w:r>
      <w:proofErr w:type="gramStart"/>
      <w:r w:rsidRPr="00611B4C">
        <w:rPr>
          <w:rFonts w:ascii="標楷體" w:eastAsia="標楷體" w:hAnsi="標楷體" w:hint="eastAsia"/>
          <w:szCs w:val="24"/>
        </w:rPr>
        <w:t>）</w:t>
      </w:r>
      <w:proofErr w:type="gramEnd"/>
    </w:p>
    <w:p w14:paraId="5F1BB08C" w14:textId="53DDE7B3" w:rsidR="00BB69AA" w:rsidRPr="001677D1" w:rsidRDefault="00BB69AA" w:rsidP="0037124B">
      <w:pPr>
        <w:pStyle w:val="a3"/>
        <w:numPr>
          <w:ilvl w:val="2"/>
          <w:numId w:val="5"/>
        </w:numPr>
        <w:spacing w:line="400" w:lineRule="exact"/>
        <w:ind w:leftChars="0"/>
        <w:rPr>
          <w:rFonts w:ascii="標楷體" w:eastAsia="標楷體" w:hAnsi="標楷體"/>
          <w:szCs w:val="24"/>
        </w:rPr>
      </w:pPr>
      <w:r w:rsidRPr="00611B4C">
        <w:rPr>
          <w:rFonts w:ascii="標楷體" w:eastAsia="標楷體" w:hAnsi="標楷體" w:hint="eastAsia"/>
          <w:szCs w:val="24"/>
        </w:rPr>
        <w:t>本次賽事之治療用途豁免申請截止日期為</w:t>
      </w:r>
      <w:r w:rsidR="008F6EAB">
        <w:rPr>
          <w:rFonts w:ascii="標楷體" w:eastAsia="標楷體" w:hAnsi="標楷體" w:hint="eastAsia"/>
          <w:szCs w:val="24"/>
        </w:rPr>
        <w:t>115年</w:t>
      </w:r>
      <w:r w:rsidR="0087244F">
        <w:rPr>
          <w:rFonts w:ascii="標楷體" w:eastAsia="標楷體" w:hAnsi="標楷體" w:hint="eastAsia"/>
          <w:szCs w:val="24"/>
        </w:rPr>
        <w:t>2</w:t>
      </w:r>
      <w:r w:rsidRPr="001677D1">
        <w:rPr>
          <w:rFonts w:ascii="標楷體" w:eastAsia="標楷體" w:hAnsi="標楷體" w:hint="eastAsia"/>
          <w:szCs w:val="24"/>
        </w:rPr>
        <w:t>月</w:t>
      </w:r>
      <w:r w:rsidR="0087244F">
        <w:rPr>
          <w:rFonts w:ascii="標楷體" w:eastAsia="標楷體" w:hAnsi="標楷體" w:hint="eastAsia"/>
          <w:szCs w:val="24"/>
        </w:rPr>
        <w:t>10日</w:t>
      </w:r>
      <w:r w:rsidRPr="001677D1">
        <w:rPr>
          <w:rFonts w:ascii="標楷體" w:eastAsia="標楷體" w:hAnsi="標楷體" w:hint="eastAsia"/>
          <w:szCs w:val="24"/>
        </w:rPr>
        <w:t>。</w:t>
      </w:r>
    </w:p>
    <w:p w14:paraId="4450D9D4" w14:textId="77777777" w:rsidR="0098229F" w:rsidRPr="00611B4C" w:rsidRDefault="009202B6" w:rsidP="009202B6">
      <w:pPr>
        <w:pStyle w:val="a4"/>
        <w:numPr>
          <w:ilvl w:val="1"/>
          <w:numId w:val="5"/>
        </w:numPr>
        <w:spacing w:line="360" w:lineRule="exact"/>
        <w:jc w:val="both"/>
        <w:rPr>
          <w:rFonts w:ascii="標楷體" w:eastAsia="標楷體" w:hAnsi="標楷體"/>
        </w:rPr>
      </w:pPr>
      <w:r w:rsidRPr="001677D1">
        <w:rPr>
          <w:rFonts w:ascii="標楷體" w:eastAsia="標楷體" w:hAnsi="標楷體" w:hint="eastAsia"/>
          <w:szCs w:val="24"/>
        </w:rPr>
        <w:t>禁用清單</w:t>
      </w:r>
      <w:r w:rsidR="00BB69AA" w:rsidRPr="001677D1">
        <w:rPr>
          <w:rFonts w:ascii="標楷體" w:eastAsia="標楷體" w:hAnsi="標楷體" w:hint="eastAsia"/>
          <w:szCs w:val="24"/>
        </w:rPr>
        <w:t>(</w:t>
      </w:r>
      <w:r w:rsidRPr="001677D1">
        <w:rPr>
          <w:rFonts w:ascii="標楷體" w:eastAsia="標楷體" w:hAnsi="標楷體" w:hint="eastAsia"/>
          <w:szCs w:val="24"/>
        </w:rPr>
        <w:t>網址：</w:t>
      </w:r>
      <w:r w:rsidR="005876AD" w:rsidRPr="001677D1">
        <w:rPr>
          <w:rFonts w:ascii="標楷體" w:eastAsia="標楷體" w:hAnsi="標楷體"/>
          <w:szCs w:val="24"/>
        </w:rPr>
        <w:t>https://www.antidoping.org.tw</w:t>
      </w:r>
      <w:r w:rsidRPr="001677D1">
        <w:rPr>
          <w:rFonts w:ascii="標楷體" w:eastAsia="標楷體" w:hAnsi="標楷體" w:hint="eastAsia"/>
          <w:szCs w:val="24"/>
        </w:rPr>
        <w:t>/</w:t>
      </w:r>
      <w:r w:rsidRPr="001677D1">
        <w:rPr>
          <w:rFonts w:ascii="標楷體" w:eastAsia="標楷體" w:hAnsi="標楷體"/>
          <w:szCs w:val="24"/>
        </w:rPr>
        <w:t>pr</w:t>
      </w:r>
      <w:r w:rsidRPr="00611B4C">
        <w:rPr>
          <w:rFonts w:ascii="標楷體" w:eastAsia="標楷體" w:hAnsi="標楷體"/>
          <w:szCs w:val="24"/>
        </w:rPr>
        <w:t>ohibited-list/</w:t>
      </w:r>
      <w:r w:rsidR="00BB69AA" w:rsidRPr="00611B4C">
        <w:rPr>
          <w:rFonts w:ascii="標楷體" w:eastAsia="標楷體" w:hAnsi="標楷體" w:hint="eastAsia"/>
          <w:szCs w:val="24"/>
        </w:rPr>
        <w:t>)</w:t>
      </w:r>
    </w:p>
    <w:p w14:paraId="6CC1743A" w14:textId="77777777" w:rsidR="009202B6" w:rsidRPr="00611B4C" w:rsidRDefault="009202B6" w:rsidP="009202B6">
      <w:pPr>
        <w:pStyle w:val="a4"/>
        <w:numPr>
          <w:ilvl w:val="1"/>
          <w:numId w:val="5"/>
        </w:numPr>
        <w:spacing w:line="360" w:lineRule="exact"/>
        <w:jc w:val="both"/>
        <w:rPr>
          <w:rFonts w:ascii="標楷體" w:eastAsia="標楷體" w:hAnsi="標楷體"/>
        </w:rPr>
      </w:pPr>
      <w:proofErr w:type="gramStart"/>
      <w:r w:rsidRPr="00611B4C">
        <w:rPr>
          <w:rFonts w:ascii="標楷體" w:eastAsia="標楷體" w:hAnsi="標楷體" w:hint="eastAsia"/>
          <w:szCs w:val="24"/>
        </w:rPr>
        <w:t>採</w:t>
      </w:r>
      <w:proofErr w:type="gramEnd"/>
      <w:r w:rsidRPr="00611B4C">
        <w:rPr>
          <w:rFonts w:ascii="標楷體" w:eastAsia="標楷體" w:hAnsi="標楷體" w:hint="eastAsia"/>
          <w:szCs w:val="24"/>
        </w:rPr>
        <w:t>樣流程(網址：</w:t>
      </w:r>
      <w:r w:rsidRPr="00611B4C">
        <w:rPr>
          <w:rFonts w:ascii="標楷體" w:eastAsia="標楷體" w:hAnsi="標楷體"/>
          <w:szCs w:val="24"/>
        </w:rPr>
        <w:t>https://www.antidoping.org.tw</w:t>
      </w:r>
      <w:r w:rsidRPr="00611B4C">
        <w:rPr>
          <w:rFonts w:ascii="標楷體" w:eastAsia="標楷體" w:hAnsi="標楷體" w:hint="eastAsia"/>
          <w:szCs w:val="24"/>
        </w:rPr>
        <w:t>/</w:t>
      </w:r>
      <w:r w:rsidRPr="00611B4C">
        <w:rPr>
          <w:rFonts w:ascii="標楷體" w:eastAsia="標楷體" w:hAnsi="標楷體"/>
          <w:szCs w:val="24"/>
        </w:rPr>
        <w:t>testing-procedure/</w:t>
      </w:r>
      <w:r w:rsidRPr="00611B4C">
        <w:rPr>
          <w:rFonts w:ascii="標楷體" w:eastAsia="標楷體" w:hAnsi="標楷體" w:hint="eastAsia"/>
          <w:szCs w:val="24"/>
        </w:rPr>
        <w:t>)</w:t>
      </w:r>
    </w:p>
    <w:p w14:paraId="5494C995" w14:textId="77777777" w:rsidR="009202B6" w:rsidRPr="00611B4C" w:rsidRDefault="009202B6" w:rsidP="009202B6">
      <w:pPr>
        <w:pStyle w:val="a4"/>
        <w:numPr>
          <w:ilvl w:val="1"/>
          <w:numId w:val="5"/>
        </w:numPr>
        <w:spacing w:line="360" w:lineRule="exact"/>
        <w:jc w:val="both"/>
        <w:rPr>
          <w:rFonts w:ascii="標楷體" w:eastAsia="標楷體" w:hAnsi="標楷體"/>
        </w:rPr>
      </w:pPr>
      <w:r w:rsidRPr="00611B4C">
        <w:rPr>
          <w:rFonts w:ascii="標楷體" w:eastAsia="標楷體" w:hAnsi="標楷體" w:hint="eastAsia"/>
          <w:szCs w:val="24"/>
        </w:rPr>
        <w:t>其他藥管規定(網址：</w:t>
      </w:r>
      <w:r w:rsidRPr="00611B4C">
        <w:rPr>
          <w:rFonts w:ascii="標楷體" w:eastAsia="標楷體" w:hAnsi="標楷體"/>
          <w:szCs w:val="24"/>
        </w:rPr>
        <w:t>https://www.antidoping.org.tw</w:t>
      </w:r>
      <w:r w:rsidRPr="00611B4C">
        <w:rPr>
          <w:rFonts w:ascii="標楷體" w:eastAsia="標楷體" w:hAnsi="標楷體" w:hint="eastAsia"/>
          <w:szCs w:val="24"/>
        </w:rPr>
        <w:t>/</w:t>
      </w:r>
      <w:r w:rsidRPr="00611B4C">
        <w:rPr>
          <w:rFonts w:ascii="標楷體" w:eastAsia="標楷體" w:hAnsi="標楷體"/>
          <w:szCs w:val="24"/>
        </w:rPr>
        <w:t>regulations/</w:t>
      </w:r>
      <w:r w:rsidRPr="00611B4C">
        <w:rPr>
          <w:rFonts w:ascii="標楷體" w:eastAsia="標楷體" w:hAnsi="標楷體" w:hint="eastAsia"/>
          <w:szCs w:val="24"/>
        </w:rPr>
        <w:t>)</w:t>
      </w:r>
    </w:p>
    <w:p w14:paraId="6B064459" w14:textId="77777777" w:rsidR="005277FE" w:rsidRPr="00611B4C" w:rsidRDefault="005277FE" w:rsidP="00B9050D">
      <w:pPr>
        <w:pStyle w:val="a3"/>
        <w:numPr>
          <w:ilvl w:val="0"/>
          <w:numId w:val="5"/>
        </w:numPr>
        <w:spacing w:before="240" w:line="280" w:lineRule="exact"/>
        <w:ind w:leftChars="0"/>
        <w:rPr>
          <w:rFonts w:ascii="標楷體" w:eastAsia="標楷體" w:hAnsi="標楷體"/>
          <w:szCs w:val="24"/>
        </w:rPr>
      </w:pPr>
      <w:r w:rsidRPr="00611B4C">
        <w:rPr>
          <w:rFonts w:ascii="標楷體" w:eastAsia="標楷體" w:hAnsi="標楷體" w:hint="eastAsia"/>
          <w:szCs w:val="24"/>
        </w:rPr>
        <w:t>一般規則</w:t>
      </w:r>
      <w:r w:rsidR="00F26C70" w:rsidRPr="00611B4C">
        <w:rPr>
          <w:rFonts w:ascii="標楷體" w:eastAsia="標楷體" w:hAnsi="標楷體" w:hint="eastAsia"/>
          <w:szCs w:val="24"/>
        </w:rPr>
        <w:t>：</w:t>
      </w:r>
    </w:p>
    <w:p w14:paraId="6A7907C2" w14:textId="77777777" w:rsidR="005277FE" w:rsidRPr="00611B4C" w:rsidRDefault="005277FE" w:rsidP="001B79AC">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比賽規則：依據中華民國射擊協會審定最新國際射擊運動聯盟規則。有關詳細信息，請訪問ISSF網站www.issf-sports.org。</w:t>
      </w:r>
    </w:p>
    <w:p w14:paraId="402BA060" w14:textId="77777777" w:rsidR="005277FE" w:rsidRPr="00611B4C" w:rsidRDefault="005277FE" w:rsidP="001B79AC">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選手使用槍彈自備，但必須符合國際標準（飛靶使用24克子彈，餘按國際最新規則實施，手、步槍不得使用銅彈頭）。</w:t>
      </w:r>
    </w:p>
    <w:p w14:paraId="64B4693A" w14:textId="77777777" w:rsidR="005277FE" w:rsidRPr="00611B4C" w:rsidRDefault="005277FE" w:rsidP="001B79AC">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選手應於賽前30分鐘到達靶場報到，</w:t>
      </w:r>
      <w:proofErr w:type="gramStart"/>
      <w:r w:rsidRPr="00611B4C">
        <w:rPr>
          <w:rFonts w:ascii="標楷體" w:eastAsia="標楷體" w:hAnsi="標楷體" w:hint="eastAsia"/>
          <w:szCs w:val="24"/>
        </w:rPr>
        <w:t>俾</w:t>
      </w:r>
      <w:proofErr w:type="gramEnd"/>
      <w:r w:rsidRPr="00611B4C">
        <w:rPr>
          <w:rFonts w:ascii="標楷體" w:eastAsia="標楷體" w:hAnsi="標楷體" w:hint="eastAsia"/>
          <w:szCs w:val="24"/>
        </w:rPr>
        <w:t>便完成裝備檢查。</w:t>
      </w:r>
    </w:p>
    <w:p w14:paraId="7835B48D" w14:textId="77777777" w:rsidR="00725513" w:rsidRPr="00611B4C" w:rsidRDefault="00725513" w:rsidP="00725513">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服裝規定：依國際總會規定不得穿著拖鞋、</w:t>
      </w:r>
      <w:proofErr w:type="gramStart"/>
      <w:r w:rsidRPr="00611B4C">
        <w:rPr>
          <w:rFonts w:ascii="標楷體" w:eastAsia="標楷體" w:hAnsi="標楷體" w:hint="eastAsia"/>
          <w:szCs w:val="24"/>
        </w:rPr>
        <w:t>破褲、</w:t>
      </w:r>
      <w:proofErr w:type="gramEnd"/>
      <w:r w:rsidRPr="00611B4C">
        <w:rPr>
          <w:rFonts w:ascii="標楷體" w:eastAsia="標楷體" w:hAnsi="標楷體" w:hint="eastAsia"/>
          <w:szCs w:val="24"/>
        </w:rPr>
        <w:t>牛仔褲、迷彩服等觀感不當的服裝，頒獎時必須依規定穿著代表隊服裝。</w:t>
      </w:r>
    </w:p>
    <w:p w14:paraId="3F5C874C" w14:textId="77777777" w:rsidR="00725513" w:rsidRPr="00611B4C" w:rsidRDefault="00725513" w:rsidP="00725513">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安全旗材質必須是</w:t>
      </w:r>
      <w:proofErr w:type="gramStart"/>
      <w:r w:rsidRPr="00611B4C">
        <w:rPr>
          <w:rFonts w:ascii="標楷體" w:eastAsia="標楷體" w:hAnsi="標楷體" w:hint="eastAsia"/>
          <w:szCs w:val="24"/>
        </w:rPr>
        <w:t>橘</w:t>
      </w:r>
      <w:proofErr w:type="gramEnd"/>
      <w:r w:rsidRPr="00611B4C">
        <w:rPr>
          <w:rFonts w:ascii="標楷體" w:eastAsia="標楷體" w:hAnsi="標楷體" w:hint="eastAsia"/>
          <w:szCs w:val="24"/>
        </w:rPr>
        <w:t>色、螢光色或類似亮光材質，為了顯示空氣手、步槍為未裝彈狀態，安全旗必須超過整個槍管長度。</w:t>
      </w:r>
    </w:p>
    <w:p w14:paraId="5BBF5509" w14:textId="77777777" w:rsidR="00725513" w:rsidRPr="00611B4C" w:rsidRDefault="00725513" w:rsidP="00725513">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比賽成績如有異議，可在成績公佈後10分鐘內，由領隊以書面提出並繳納申訴保證金新臺幣1,000元，如經裁定其申訴理由未成立時，沒入其保證金，每一申訴案經審判委員判決後，不再受理申訴。</w:t>
      </w:r>
    </w:p>
    <w:p w14:paraId="562E1FB9" w14:textId="77777777" w:rsidR="00725513" w:rsidRPr="00611B4C" w:rsidRDefault="00725513" w:rsidP="00725513">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飛靶項目如受天候或靶機故障影響依國際規則處理，必要時得召開領隊會議決定。</w:t>
      </w:r>
    </w:p>
    <w:p w14:paraId="4283D3CC" w14:textId="4C4DE890" w:rsidR="00725513" w:rsidRPr="00611B4C" w:rsidRDefault="00725513" w:rsidP="00725513">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男子定向飛靶(A級)、女子</w:t>
      </w:r>
      <w:proofErr w:type="gramStart"/>
      <w:r w:rsidRPr="00611B4C">
        <w:rPr>
          <w:rFonts w:ascii="標楷體" w:eastAsia="標楷體" w:hAnsi="標楷體" w:hint="eastAsia"/>
          <w:szCs w:val="24"/>
        </w:rPr>
        <w:t>不</w:t>
      </w:r>
      <w:proofErr w:type="gramEnd"/>
      <w:r w:rsidRPr="00611B4C">
        <w:rPr>
          <w:rFonts w:ascii="標楷體" w:eastAsia="標楷體" w:hAnsi="標楷體" w:hint="eastAsia"/>
          <w:szCs w:val="24"/>
        </w:rPr>
        <w:t>定向飛靶，如選手不足進行決賽，仍進行決賽，除前述項目</w:t>
      </w:r>
      <w:proofErr w:type="gramStart"/>
      <w:r w:rsidRPr="00611B4C">
        <w:rPr>
          <w:rFonts w:ascii="標楷體" w:eastAsia="標楷體" w:hAnsi="標楷體" w:hint="eastAsia"/>
          <w:szCs w:val="24"/>
        </w:rPr>
        <w:t>以外，</w:t>
      </w:r>
      <w:proofErr w:type="gramEnd"/>
      <w:r w:rsidRPr="00611B4C">
        <w:rPr>
          <w:rFonts w:ascii="標楷體" w:eastAsia="標楷體" w:hAnsi="標楷體" w:hint="eastAsia"/>
          <w:szCs w:val="24"/>
        </w:rPr>
        <w:t>其他項目如未超過決賽規定人數，將不實施決賽。</w:t>
      </w:r>
    </w:p>
    <w:p w14:paraId="56611FE9" w14:textId="77777777" w:rsidR="00725513" w:rsidRPr="00611B4C" w:rsidRDefault="00725513" w:rsidP="00725513">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男子25公尺快射手槍決賽可於25公尺靶場或決賽館辦理。</w:t>
      </w:r>
    </w:p>
    <w:p w14:paraId="67120F93" w14:textId="77777777" w:rsidR="00725513" w:rsidRPr="00611B4C" w:rsidRDefault="00725513" w:rsidP="00725513">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選手經裁判組</w:t>
      </w:r>
      <w:proofErr w:type="gramStart"/>
      <w:r w:rsidRPr="00611B4C">
        <w:rPr>
          <w:rFonts w:ascii="標楷體" w:eastAsia="標楷體" w:hAnsi="標楷體" w:hint="eastAsia"/>
          <w:szCs w:val="24"/>
        </w:rPr>
        <w:t>排定輪次公告</w:t>
      </w:r>
      <w:proofErr w:type="gramEnd"/>
      <w:r w:rsidRPr="00611B4C">
        <w:rPr>
          <w:rFonts w:ascii="標楷體" w:eastAsia="標楷體" w:hAnsi="標楷體" w:hint="eastAsia"/>
          <w:szCs w:val="24"/>
        </w:rPr>
        <w:t>後，如無故未按時參加比賽，皆依國際規則以0分計算，但仍須繳納報名費，以避免靶位無謂浪費。</w:t>
      </w:r>
    </w:p>
    <w:p w14:paraId="3AEC63C1" w14:textId="77777777" w:rsidR="00725513" w:rsidRPr="00611B4C" w:rsidRDefault="00725513" w:rsidP="00725513">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比賽期間賽場均依照「全國性體育團體經費補助辦法」投保公共意外責任保險。</w:t>
      </w:r>
    </w:p>
    <w:p w14:paraId="19BBA56D" w14:textId="77777777" w:rsidR="00725513" w:rsidRPr="00611B4C" w:rsidRDefault="00725513" w:rsidP="00725513">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如於比賽及賽前練習（含非官方賽前練習）</w:t>
      </w:r>
      <w:proofErr w:type="gramStart"/>
      <w:r w:rsidRPr="00611B4C">
        <w:rPr>
          <w:rFonts w:ascii="標楷體" w:eastAsia="標楷體" w:hAnsi="標楷體" w:hint="eastAsia"/>
          <w:szCs w:val="24"/>
        </w:rPr>
        <w:t>期間，</w:t>
      </w:r>
      <w:proofErr w:type="gramEnd"/>
      <w:r w:rsidRPr="00611B4C">
        <w:rPr>
          <w:rFonts w:ascii="標楷體" w:eastAsia="標楷體" w:hAnsi="標楷體" w:hint="eastAsia"/>
          <w:szCs w:val="24"/>
        </w:rPr>
        <w:t>非在賽場內發生意外，本會無法向各參賽代表隊提供保險，請各參賽代表隊審視評估是否為所屬隊職員投保健康保險或傷害保險。</w:t>
      </w:r>
    </w:p>
    <w:p w14:paraId="4EC616EC" w14:textId="46E076EA" w:rsidR="00725513" w:rsidRPr="00611B4C" w:rsidRDefault="00725513" w:rsidP="00725513">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賽前練習及賽會</w:t>
      </w:r>
      <w:proofErr w:type="gramStart"/>
      <w:r w:rsidRPr="00611B4C">
        <w:rPr>
          <w:rFonts w:ascii="標楷體" w:eastAsia="標楷體" w:hAnsi="標楷體" w:hint="eastAsia"/>
          <w:szCs w:val="24"/>
        </w:rPr>
        <w:t>期間，</w:t>
      </w:r>
      <w:proofErr w:type="gramEnd"/>
      <w:r w:rsidR="00C703EC">
        <w:rPr>
          <w:rFonts w:ascii="標楷體" w:eastAsia="標楷體" w:hAnsi="標楷體" w:hint="eastAsia"/>
          <w:szCs w:val="24"/>
        </w:rPr>
        <w:t>協</w:t>
      </w:r>
      <w:r w:rsidRPr="00611B4C">
        <w:rPr>
          <w:rFonts w:ascii="標楷體" w:eastAsia="標楷體" w:hAnsi="標楷體" w:hint="eastAsia"/>
          <w:szCs w:val="24"/>
        </w:rPr>
        <w:t>請警察單位提供靶場維安。</w:t>
      </w:r>
    </w:p>
    <w:p w14:paraId="206A2AC9" w14:textId="77777777" w:rsidR="00B52274" w:rsidRPr="00611B4C" w:rsidRDefault="00725513" w:rsidP="00725513">
      <w:pPr>
        <w:pStyle w:val="a4"/>
        <w:numPr>
          <w:ilvl w:val="1"/>
          <w:numId w:val="5"/>
        </w:numPr>
        <w:spacing w:line="360" w:lineRule="exact"/>
        <w:jc w:val="both"/>
        <w:rPr>
          <w:rFonts w:ascii="標楷體" w:eastAsia="標楷體" w:hAnsi="標楷體"/>
          <w:szCs w:val="24"/>
        </w:rPr>
      </w:pPr>
      <w:r w:rsidRPr="00611B4C">
        <w:rPr>
          <w:rFonts w:ascii="標楷體" w:eastAsia="標楷體" w:hAnsi="標楷體" w:hint="eastAsia"/>
          <w:szCs w:val="24"/>
        </w:rPr>
        <w:t>本會性騷擾申訴管道如下：</w:t>
      </w:r>
    </w:p>
    <w:p w14:paraId="23F82CB3" w14:textId="77777777" w:rsidR="00B52274" w:rsidRPr="00611B4C" w:rsidRDefault="00B52274" w:rsidP="00B52274">
      <w:pPr>
        <w:pStyle w:val="a3"/>
        <w:numPr>
          <w:ilvl w:val="2"/>
          <w:numId w:val="5"/>
        </w:numPr>
        <w:ind w:leftChars="0"/>
        <w:rPr>
          <w:rFonts w:ascii="標楷體" w:eastAsia="標楷體" w:hAnsi="標楷體"/>
        </w:rPr>
      </w:pPr>
      <w:r w:rsidRPr="00611B4C">
        <w:rPr>
          <w:rFonts w:ascii="標楷體" w:eastAsia="標楷體" w:hAnsi="標楷體" w:hint="eastAsia"/>
        </w:rPr>
        <w:t>E-mail：ctsa2014@gmail.com</w:t>
      </w:r>
    </w:p>
    <w:p w14:paraId="02D7940A" w14:textId="77777777" w:rsidR="00E6102F" w:rsidRPr="00611B4C" w:rsidRDefault="00B52274" w:rsidP="006A74DF">
      <w:pPr>
        <w:pStyle w:val="a3"/>
        <w:numPr>
          <w:ilvl w:val="2"/>
          <w:numId w:val="5"/>
        </w:numPr>
        <w:ind w:leftChars="0"/>
        <w:rPr>
          <w:rFonts w:ascii="標楷體" w:eastAsia="標楷體" w:hAnsi="標楷體"/>
        </w:rPr>
      </w:pPr>
      <w:r w:rsidRPr="00611B4C">
        <w:rPr>
          <w:rFonts w:ascii="標楷體" w:eastAsia="標楷體" w:hAnsi="標楷體" w:hint="eastAsia"/>
        </w:rPr>
        <w:t>電話：(03)211-5636。</w:t>
      </w:r>
    </w:p>
    <w:sectPr w:rsidR="00E6102F" w:rsidRPr="00611B4C" w:rsidSect="00D511D2">
      <w:pgSz w:w="11906" w:h="16838"/>
      <w:pgMar w:top="1021" w:right="851"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411D4" w14:textId="77777777" w:rsidR="0044296A" w:rsidRDefault="0044296A" w:rsidP="00472811">
      <w:r>
        <w:separator/>
      </w:r>
    </w:p>
  </w:endnote>
  <w:endnote w:type="continuationSeparator" w:id="0">
    <w:p w14:paraId="5B0439B6" w14:textId="77777777" w:rsidR="0044296A" w:rsidRDefault="0044296A" w:rsidP="0047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CF3DC" w14:textId="77777777" w:rsidR="0044296A" w:rsidRDefault="0044296A" w:rsidP="00472811">
      <w:r>
        <w:separator/>
      </w:r>
    </w:p>
  </w:footnote>
  <w:footnote w:type="continuationSeparator" w:id="0">
    <w:p w14:paraId="7A2D7CE8" w14:textId="77777777" w:rsidR="0044296A" w:rsidRDefault="0044296A" w:rsidP="00472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C9F"/>
    <w:multiLevelType w:val="hybridMultilevel"/>
    <w:tmpl w:val="017C4C3E"/>
    <w:lvl w:ilvl="0" w:tplc="04090015">
      <w:start w:val="1"/>
      <w:numFmt w:val="taiwaneseCountingThousand"/>
      <w:lvlText w:val="%1、"/>
      <w:lvlJc w:val="left"/>
      <w:pPr>
        <w:ind w:left="480" w:hanging="480"/>
      </w:pPr>
    </w:lvl>
    <w:lvl w:ilvl="1" w:tplc="96CA7242">
      <w:start w:val="1"/>
      <w:numFmt w:val="taiwaneseCountingThousand"/>
      <w:lvlText w:val="(%2)"/>
      <w:lvlJc w:val="left"/>
      <w:pPr>
        <w:ind w:left="960" w:hanging="480"/>
      </w:pPr>
      <w:rPr>
        <w:rFonts w:hint="eastAsia"/>
      </w:rPr>
    </w:lvl>
    <w:lvl w:ilvl="2" w:tplc="599E6690">
      <w:start w:val="1"/>
      <w:numFmt w:val="decimal"/>
      <w:lvlText w:val="%3."/>
      <w:lvlJc w:val="righ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EC3600"/>
    <w:multiLevelType w:val="multilevel"/>
    <w:tmpl w:val="F7D2C342"/>
    <w:lvl w:ilvl="0">
      <w:start w:val="1"/>
      <w:numFmt w:val="taiwaneseCountingThousand"/>
      <w:lvlText w:val="%1、"/>
      <w:lvlJc w:val="left"/>
      <w:pPr>
        <w:ind w:left="737" w:hanging="737"/>
      </w:pPr>
      <w:rPr>
        <w:rFonts w:hint="eastAsia"/>
      </w:rPr>
    </w:lvl>
    <w:lvl w:ilvl="1">
      <w:start w:val="1"/>
      <w:numFmt w:val="taiwaneseCountingThousand"/>
      <w:lvlText w:val="(%2)"/>
      <w:lvlJc w:val="left"/>
      <w:pPr>
        <w:tabs>
          <w:tab w:val="num" w:pos="1474"/>
        </w:tabs>
        <w:ind w:left="1588" w:hanging="851"/>
      </w:pPr>
      <w:rPr>
        <w:rFonts w:hint="default"/>
      </w:rPr>
    </w:lvl>
    <w:lvl w:ilvl="2">
      <w:start w:val="1"/>
      <w:numFmt w:val="decimal"/>
      <w:lvlText w:val="%3."/>
      <w:lvlJc w:val="left"/>
      <w:pPr>
        <w:tabs>
          <w:tab w:val="num" w:pos="1588"/>
        </w:tabs>
        <w:ind w:left="1758" w:hanging="284"/>
      </w:pPr>
      <w:rPr>
        <w:rFonts w:hint="eastAsia"/>
      </w:rPr>
    </w:lvl>
    <w:lvl w:ilvl="3">
      <w:start w:val="1"/>
      <w:numFmt w:val="decimal"/>
      <w:lvlText w:val="(%4)"/>
      <w:lvlJc w:val="left"/>
      <w:pPr>
        <w:tabs>
          <w:tab w:val="num" w:pos="2268"/>
        </w:tabs>
        <w:ind w:left="2495" w:hanging="737"/>
      </w:pPr>
      <w:rPr>
        <w:rFonts w:hint="eastAsia"/>
      </w:rPr>
    </w:lvl>
    <w:lvl w:ilvl="4">
      <w:start w:val="1"/>
      <w:numFmt w:val="upperRoman"/>
      <w:lvlText w:val="%5、"/>
      <w:lvlJc w:val="left"/>
      <w:pPr>
        <w:ind w:left="3685" w:hanging="737"/>
      </w:pPr>
      <w:rPr>
        <w:rFonts w:hint="eastAsia"/>
      </w:rPr>
    </w:lvl>
    <w:lvl w:ilvl="5">
      <w:start w:val="1"/>
      <w:numFmt w:val="upperRoman"/>
      <w:lvlText w:val="(%6)"/>
      <w:lvlJc w:val="left"/>
      <w:pPr>
        <w:ind w:left="4422" w:hanging="737"/>
      </w:pPr>
      <w:rPr>
        <w:rFonts w:hint="eastAsia"/>
      </w:rPr>
    </w:lvl>
    <w:lvl w:ilvl="6">
      <w:start w:val="1"/>
      <w:numFmt w:val="lowerRoman"/>
      <w:lvlText w:val="%7、"/>
      <w:lvlJc w:val="left"/>
      <w:pPr>
        <w:ind w:left="5159" w:hanging="737"/>
      </w:pPr>
      <w:rPr>
        <w:rFonts w:hint="eastAsia"/>
      </w:rPr>
    </w:lvl>
    <w:lvl w:ilvl="7">
      <w:start w:val="1"/>
      <w:numFmt w:val="lowerRoman"/>
      <w:lvlText w:val="(%8)"/>
      <w:lvlJc w:val="left"/>
      <w:pPr>
        <w:ind w:left="5896" w:hanging="737"/>
      </w:pPr>
      <w:rPr>
        <w:rFonts w:hint="eastAsia"/>
      </w:rPr>
    </w:lvl>
    <w:lvl w:ilvl="8">
      <w:start w:val="1"/>
      <w:numFmt w:val="lowerLetter"/>
      <w:lvlText w:val="%9)"/>
      <w:lvlJc w:val="left"/>
      <w:pPr>
        <w:ind w:left="6633" w:hanging="850"/>
      </w:pPr>
      <w:rPr>
        <w:rFonts w:hint="eastAsia"/>
      </w:rPr>
    </w:lvl>
  </w:abstractNum>
  <w:abstractNum w:abstractNumId="2" w15:restartNumberingAfterBreak="0">
    <w:nsid w:val="145A6AA8"/>
    <w:multiLevelType w:val="multilevel"/>
    <w:tmpl w:val="A6A0B4C0"/>
    <w:numStyleLink w:val="1"/>
  </w:abstractNum>
  <w:abstractNum w:abstractNumId="3" w15:restartNumberingAfterBreak="0">
    <w:nsid w:val="1CC1429C"/>
    <w:multiLevelType w:val="hybridMultilevel"/>
    <w:tmpl w:val="724A197A"/>
    <w:lvl w:ilvl="0" w:tplc="06CC2868">
      <w:start w:val="1"/>
      <w:numFmt w:val="taiwaneseCountingThousand"/>
      <w:lvlText w:val="(%1)"/>
      <w:lvlJc w:val="left"/>
      <w:pPr>
        <w:ind w:left="1202"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5D47E7D"/>
    <w:multiLevelType w:val="hybridMultilevel"/>
    <w:tmpl w:val="724A197A"/>
    <w:lvl w:ilvl="0" w:tplc="06CC2868">
      <w:start w:val="1"/>
      <w:numFmt w:val="taiwaneseCountingThousand"/>
      <w:lvlText w:val="(%1)"/>
      <w:lvlJc w:val="left"/>
      <w:pPr>
        <w:ind w:left="1202"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401231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4993638F"/>
    <w:multiLevelType w:val="multilevel"/>
    <w:tmpl w:val="A6A0B4C0"/>
    <w:styleLink w:val="1"/>
    <w:lvl w:ilvl="0">
      <w:start w:val="1"/>
      <w:numFmt w:val="taiwaneseCountingThousand"/>
      <w:lvlText w:val="%1、"/>
      <w:lvlJc w:val="left"/>
      <w:pPr>
        <w:ind w:left="737" w:hanging="737"/>
      </w:pPr>
      <w:rPr>
        <w:rFonts w:hint="eastAsia"/>
      </w:rPr>
    </w:lvl>
    <w:lvl w:ilvl="1">
      <w:start w:val="1"/>
      <w:numFmt w:val="none"/>
      <w:lvlText w:val="(%1)"/>
      <w:lvlJc w:val="left"/>
      <w:pPr>
        <w:tabs>
          <w:tab w:val="num" w:pos="1474"/>
        </w:tabs>
        <w:ind w:left="1588" w:hanging="851"/>
      </w:pPr>
      <w:rPr>
        <w:rFonts w:hint="eastAsia"/>
      </w:rPr>
    </w:lvl>
    <w:lvl w:ilvl="2">
      <w:start w:val="1"/>
      <w:numFmt w:val="none"/>
      <w:lvlText w:val="1、"/>
      <w:lvlJc w:val="left"/>
      <w:pPr>
        <w:tabs>
          <w:tab w:val="num" w:pos="1588"/>
        </w:tabs>
        <w:ind w:left="2211" w:hanging="737"/>
      </w:pPr>
      <w:rPr>
        <w:rFonts w:hint="eastAsia"/>
      </w:rPr>
    </w:lvl>
    <w:lvl w:ilvl="3">
      <w:start w:val="1"/>
      <w:numFmt w:val="none"/>
      <w:lvlText w:val="(1)"/>
      <w:lvlJc w:val="left"/>
      <w:pPr>
        <w:tabs>
          <w:tab w:val="num" w:pos="2268"/>
        </w:tabs>
        <w:ind w:left="2948" w:hanging="737"/>
      </w:pPr>
      <w:rPr>
        <w:rFonts w:hint="eastAsia"/>
      </w:rPr>
    </w:lvl>
    <w:lvl w:ilvl="4">
      <w:start w:val="1"/>
      <w:numFmt w:val="upperRoman"/>
      <w:lvlText w:val="%5、"/>
      <w:lvlJc w:val="left"/>
      <w:pPr>
        <w:ind w:left="3685" w:hanging="737"/>
      </w:pPr>
      <w:rPr>
        <w:rFonts w:hint="eastAsia"/>
      </w:rPr>
    </w:lvl>
    <w:lvl w:ilvl="5">
      <w:start w:val="1"/>
      <w:numFmt w:val="upperRoman"/>
      <w:lvlText w:val="(%6)"/>
      <w:lvlJc w:val="left"/>
      <w:pPr>
        <w:ind w:left="4422" w:hanging="737"/>
      </w:pPr>
      <w:rPr>
        <w:rFonts w:hint="eastAsia"/>
      </w:rPr>
    </w:lvl>
    <w:lvl w:ilvl="6">
      <w:start w:val="1"/>
      <w:numFmt w:val="lowerRoman"/>
      <w:lvlText w:val="%7、"/>
      <w:lvlJc w:val="left"/>
      <w:pPr>
        <w:ind w:left="5159" w:hanging="737"/>
      </w:pPr>
      <w:rPr>
        <w:rFonts w:hint="eastAsia"/>
      </w:rPr>
    </w:lvl>
    <w:lvl w:ilvl="7">
      <w:start w:val="1"/>
      <w:numFmt w:val="lowerRoman"/>
      <w:lvlText w:val="(%8)"/>
      <w:lvlJc w:val="left"/>
      <w:pPr>
        <w:ind w:left="5896" w:hanging="737"/>
      </w:pPr>
      <w:rPr>
        <w:rFonts w:hint="eastAsia"/>
      </w:rPr>
    </w:lvl>
    <w:lvl w:ilvl="8">
      <w:start w:val="1"/>
      <w:numFmt w:val="lowerLetter"/>
      <w:lvlText w:val="%9)"/>
      <w:lvlJc w:val="left"/>
      <w:pPr>
        <w:ind w:left="6633" w:hanging="850"/>
      </w:pPr>
      <w:rPr>
        <w:rFonts w:hint="eastAsia"/>
      </w:rPr>
    </w:lvl>
  </w:abstractNum>
  <w:abstractNum w:abstractNumId="7" w15:restartNumberingAfterBreak="0">
    <w:nsid w:val="54691610"/>
    <w:multiLevelType w:val="multilevel"/>
    <w:tmpl w:val="04090025"/>
    <w:lvl w:ilvl="0">
      <w:start w:val="1"/>
      <w:numFmt w:val="taiwaneseCountingThousand"/>
      <w:pStyle w:val="10"/>
      <w:suff w:val="nothing"/>
      <w:lvlText w:val="第%1章"/>
      <w:lvlJc w:val="left"/>
      <w:pPr>
        <w:ind w:left="425" w:hanging="425"/>
      </w:pPr>
    </w:lvl>
    <w:lvl w:ilvl="1">
      <w:start w:val="1"/>
      <w:numFmt w:val="taiwaneseCountingThousand"/>
      <w:pStyle w:val="2"/>
      <w:suff w:val="nothing"/>
      <w:lvlText w:val="第%2節"/>
      <w:lvlJc w:val="left"/>
      <w:pPr>
        <w:ind w:left="992" w:hanging="567"/>
      </w:pPr>
    </w:lvl>
    <w:lvl w:ilvl="2">
      <w:start w:val="1"/>
      <w:numFmt w:val="taiwaneseCountingThousand"/>
      <w:pStyle w:val="3"/>
      <w:suff w:val="nothing"/>
      <w:lvlText w:val="第%3項"/>
      <w:lvlJc w:val="left"/>
      <w:pPr>
        <w:ind w:left="1418" w:hanging="567"/>
      </w:pPr>
    </w:lvl>
    <w:lvl w:ilvl="3">
      <w:start w:val="1"/>
      <w:numFmt w:val="none"/>
      <w:pStyle w:val="4"/>
      <w:suff w:val="nothing"/>
      <w:lvlText w:val=""/>
      <w:lvlJc w:val="left"/>
      <w:pPr>
        <w:ind w:left="1984" w:hanging="708"/>
      </w:pPr>
    </w:lvl>
    <w:lvl w:ilvl="4">
      <w:start w:val="1"/>
      <w:numFmt w:val="none"/>
      <w:pStyle w:val="5"/>
      <w:suff w:val="nothing"/>
      <w:lvlText w:val=""/>
      <w:lvlJc w:val="left"/>
      <w:pPr>
        <w:ind w:left="2551" w:hanging="850"/>
      </w:pPr>
    </w:lvl>
    <w:lvl w:ilvl="5">
      <w:start w:val="1"/>
      <w:numFmt w:val="none"/>
      <w:pStyle w:val="6"/>
      <w:suff w:val="nothing"/>
      <w:lvlText w:val=""/>
      <w:lvlJc w:val="left"/>
      <w:pPr>
        <w:ind w:left="3260" w:hanging="1134"/>
      </w:pPr>
    </w:lvl>
    <w:lvl w:ilvl="6">
      <w:start w:val="1"/>
      <w:numFmt w:val="none"/>
      <w:pStyle w:val="7"/>
      <w:suff w:val="nothing"/>
      <w:lvlText w:val=""/>
      <w:lvlJc w:val="left"/>
      <w:pPr>
        <w:ind w:left="3827" w:hanging="1276"/>
      </w:pPr>
    </w:lvl>
    <w:lvl w:ilvl="7">
      <w:start w:val="1"/>
      <w:numFmt w:val="none"/>
      <w:pStyle w:val="8"/>
      <w:suff w:val="nothing"/>
      <w:lvlText w:val=""/>
      <w:lvlJc w:val="left"/>
      <w:pPr>
        <w:ind w:left="4394" w:hanging="1418"/>
      </w:pPr>
    </w:lvl>
    <w:lvl w:ilvl="8">
      <w:start w:val="1"/>
      <w:numFmt w:val="none"/>
      <w:pStyle w:val="9"/>
      <w:suff w:val="nothing"/>
      <w:lvlText w:val=""/>
      <w:lvlJc w:val="left"/>
      <w:pPr>
        <w:ind w:left="5102" w:hanging="1700"/>
      </w:pPr>
    </w:lvl>
  </w:abstractNum>
  <w:abstractNum w:abstractNumId="8" w15:restartNumberingAfterBreak="0">
    <w:nsid w:val="59282BD5"/>
    <w:multiLevelType w:val="multilevel"/>
    <w:tmpl w:val="A6A0B4C0"/>
    <w:numStyleLink w:val="1"/>
  </w:abstractNum>
  <w:abstractNum w:abstractNumId="9" w15:restartNumberingAfterBreak="0">
    <w:nsid w:val="6DE41FDB"/>
    <w:multiLevelType w:val="multilevel"/>
    <w:tmpl w:val="44F62308"/>
    <w:lvl w:ilvl="0">
      <w:start w:val="1"/>
      <w:numFmt w:val="taiwaneseCountingThousand"/>
      <w:lvlText w:val="%1、"/>
      <w:lvlJc w:val="left"/>
      <w:pPr>
        <w:ind w:left="737" w:hanging="737"/>
      </w:pPr>
      <w:rPr>
        <w:rFonts w:hint="eastAsia"/>
        <w:lang w:val="en-US"/>
      </w:rPr>
    </w:lvl>
    <w:lvl w:ilvl="1">
      <w:start w:val="1"/>
      <w:numFmt w:val="taiwaneseCountingThousand"/>
      <w:lvlText w:val="(%2)"/>
      <w:lvlJc w:val="left"/>
      <w:pPr>
        <w:tabs>
          <w:tab w:val="num" w:pos="1474"/>
        </w:tabs>
        <w:ind w:left="1588" w:hanging="851"/>
      </w:pPr>
      <w:rPr>
        <w:rFonts w:hint="default"/>
        <w:strike w:val="0"/>
        <w:color w:val="auto"/>
      </w:rPr>
    </w:lvl>
    <w:lvl w:ilvl="2">
      <w:start w:val="1"/>
      <w:numFmt w:val="decimal"/>
      <w:lvlText w:val="%3."/>
      <w:lvlJc w:val="left"/>
      <w:pPr>
        <w:tabs>
          <w:tab w:val="num" w:pos="1588"/>
        </w:tabs>
        <w:ind w:left="1758" w:hanging="284"/>
      </w:pPr>
      <w:rPr>
        <w:rFonts w:hint="eastAsia"/>
      </w:rPr>
    </w:lvl>
    <w:lvl w:ilvl="3">
      <w:start w:val="1"/>
      <w:numFmt w:val="decimal"/>
      <w:lvlText w:val="(%4)"/>
      <w:lvlJc w:val="left"/>
      <w:pPr>
        <w:tabs>
          <w:tab w:val="num" w:pos="2268"/>
        </w:tabs>
        <w:ind w:left="2495" w:hanging="737"/>
      </w:pPr>
      <w:rPr>
        <w:rFonts w:hint="eastAsia"/>
      </w:rPr>
    </w:lvl>
    <w:lvl w:ilvl="4">
      <w:start w:val="1"/>
      <w:numFmt w:val="upperRoman"/>
      <w:lvlText w:val="%5、"/>
      <w:lvlJc w:val="left"/>
      <w:pPr>
        <w:ind w:left="3685" w:hanging="737"/>
      </w:pPr>
      <w:rPr>
        <w:rFonts w:hint="eastAsia"/>
      </w:rPr>
    </w:lvl>
    <w:lvl w:ilvl="5">
      <w:start w:val="1"/>
      <w:numFmt w:val="upperRoman"/>
      <w:lvlText w:val="(%6)"/>
      <w:lvlJc w:val="left"/>
      <w:pPr>
        <w:ind w:left="4422" w:hanging="737"/>
      </w:pPr>
      <w:rPr>
        <w:rFonts w:hint="eastAsia"/>
      </w:rPr>
    </w:lvl>
    <w:lvl w:ilvl="6">
      <w:start w:val="1"/>
      <w:numFmt w:val="lowerRoman"/>
      <w:lvlText w:val="%7、"/>
      <w:lvlJc w:val="left"/>
      <w:pPr>
        <w:ind w:left="5159" w:hanging="737"/>
      </w:pPr>
      <w:rPr>
        <w:rFonts w:hint="eastAsia"/>
      </w:rPr>
    </w:lvl>
    <w:lvl w:ilvl="7">
      <w:start w:val="1"/>
      <w:numFmt w:val="lowerRoman"/>
      <w:lvlText w:val="(%8)"/>
      <w:lvlJc w:val="left"/>
      <w:pPr>
        <w:ind w:left="5896" w:hanging="737"/>
      </w:pPr>
      <w:rPr>
        <w:rFonts w:hint="eastAsia"/>
      </w:rPr>
    </w:lvl>
    <w:lvl w:ilvl="8">
      <w:start w:val="1"/>
      <w:numFmt w:val="lowerLetter"/>
      <w:lvlText w:val="%9)"/>
      <w:lvlJc w:val="left"/>
      <w:pPr>
        <w:ind w:left="6633" w:hanging="850"/>
      </w:pPr>
      <w:rPr>
        <w:rFonts w:hint="eastAsia"/>
      </w:rPr>
    </w:lvl>
  </w:abstractNum>
  <w:abstractNum w:abstractNumId="10" w15:restartNumberingAfterBreak="0">
    <w:nsid w:val="728C46E6"/>
    <w:multiLevelType w:val="hybridMultilevel"/>
    <w:tmpl w:val="E260410A"/>
    <w:lvl w:ilvl="0" w:tplc="37DEAA54">
      <w:start w:val="1"/>
      <w:numFmt w:val="taiwaneseCountingThousand"/>
      <w:suff w:val="space"/>
      <w:lvlText w:val="%1、"/>
      <w:lvlJc w:val="left"/>
      <w:pPr>
        <w:ind w:left="57" w:hanging="55"/>
      </w:pPr>
      <w:rPr>
        <w:rFonts w:hint="default"/>
      </w:rPr>
    </w:lvl>
    <w:lvl w:ilvl="1" w:tplc="D9CE2D94">
      <w:start w:val="1"/>
      <w:numFmt w:val="taiwaneseCountingThousand"/>
      <w:lvlText w:val="(%2)"/>
      <w:lvlJc w:val="left"/>
      <w:pPr>
        <w:tabs>
          <w:tab w:val="num" w:pos="1134"/>
        </w:tabs>
        <w:ind w:left="1247" w:hanging="567"/>
      </w:pPr>
      <w:rPr>
        <w:rFonts w:hint="default"/>
        <w:sz w:val="28"/>
        <w:szCs w:val="28"/>
      </w:r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16cid:durableId="2117552418">
    <w:abstractNumId w:val="7"/>
  </w:num>
  <w:num w:numId="2" w16cid:durableId="28801808">
    <w:abstractNumId w:val="5"/>
  </w:num>
  <w:num w:numId="3" w16cid:durableId="1551066269">
    <w:abstractNumId w:val="6"/>
  </w:num>
  <w:num w:numId="4" w16cid:durableId="1290862714">
    <w:abstractNumId w:val="8"/>
  </w:num>
  <w:num w:numId="5" w16cid:durableId="355156734">
    <w:abstractNumId w:val="9"/>
  </w:num>
  <w:num w:numId="6" w16cid:durableId="2043436268">
    <w:abstractNumId w:val="10"/>
  </w:num>
  <w:num w:numId="7" w16cid:durableId="1307474820">
    <w:abstractNumId w:val="3"/>
  </w:num>
  <w:num w:numId="8" w16cid:durableId="1786345678">
    <w:abstractNumId w:val="4"/>
  </w:num>
  <w:num w:numId="9" w16cid:durableId="998538726">
    <w:abstractNumId w:val="2"/>
  </w:num>
  <w:num w:numId="10" w16cid:durableId="1081219807">
    <w:abstractNumId w:val="1"/>
  </w:num>
  <w:num w:numId="11" w16cid:durableId="116235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66A2F"/>
    <w:rsid w:val="00023CA1"/>
    <w:rsid w:val="00025FF2"/>
    <w:rsid w:val="00027B04"/>
    <w:rsid w:val="0003190F"/>
    <w:rsid w:val="00033BD0"/>
    <w:rsid w:val="0003416F"/>
    <w:rsid w:val="000403AD"/>
    <w:rsid w:val="000436D5"/>
    <w:rsid w:val="00050BE6"/>
    <w:rsid w:val="0005158F"/>
    <w:rsid w:val="00054F48"/>
    <w:rsid w:val="00060035"/>
    <w:rsid w:val="00066A2F"/>
    <w:rsid w:val="00090DFD"/>
    <w:rsid w:val="0009578A"/>
    <w:rsid w:val="00096925"/>
    <w:rsid w:val="000A0165"/>
    <w:rsid w:val="000A1027"/>
    <w:rsid w:val="000A382A"/>
    <w:rsid w:val="000A6409"/>
    <w:rsid w:val="000B406F"/>
    <w:rsid w:val="000C1B60"/>
    <w:rsid w:val="000C656C"/>
    <w:rsid w:val="000D17CF"/>
    <w:rsid w:val="000D3413"/>
    <w:rsid w:val="000D6ECB"/>
    <w:rsid w:val="000E4C41"/>
    <w:rsid w:val="000F575A"/>
    <w:rsid w:val="00102761"/>
    <w:rsid w:val="00110EFB"/>
    <w:rsid w:val="00115CBB"/>
    <w:rsid w:val="00122D40"/>
    <w:rsid w:val="001322F1"/>
    <w:rsid w:val="00133B5E"/>
    <w:rsid w:val="00133E69"/>
    <w:rsid w:val="001341AE"/>
    <w:rsid w:val="00135766"/>
    <w:rsid w:val="00147D28"/>
    <w:rsid w:val="00152E2A"/>
    <w:rsid w:val="00157A7C"/>
    <w:rsid w:val="00165248"/>
    <w:rsid w:val="00165FFD"/>
    <w:rsid w:val="0016766A"/>
    <w:rsid w:val="001677D1"/>
    <w:rsid w:val="00173C6A"/>
    <w:rsid w:val="001943A9"/>
    <w:rsid w:val="001A00EA"/>
    <w:rsid w:val="001A452C"/>
    <w:rsid w:val="001A6617"/>
    <w:rsid w:val="001B682F"/>
    <w:rsid w:val="001B7700"/>
    <w:rsid w:val="001B79AC"/>
    <w:rsid w:val="001C2790"/>
    <w:rsid w:val="001C336D"/>
    <w:rsid w:val="001C4A3E"/>
    <w:rsid w:val="001E258A"/>
    <w:rsid w:val="001E5A82"/>
    <w:rsid w:val="001F0871"/>
    <w:rsid w:val="001F3BEC"/>
    <w:rsid w:val="001F6682"/>
    <w:rsid w:val="002034B4"/>
    <w:rsid w:val="0020529D"/>
    <w:rsid w:val="002055E3"/>
    <w:rsid w:val="0022298A"/>
    <w:rsid w:val="00225B43"/>
    <w:rsid w:val="00227906"/>
    <w:rsid w:val="00231754"/>
    <w:rsid w:val="002317B4"/>
    <w:rsid w:val="002327F0"/>
    <w:rsid w:val="00240E1E"/>
    <w:rsid w:val="002426D1"/>
    <w:rsid w:val="00243FBA"/>
    <w:rsid w:val="00244C34"/>
    <w:rsid w:val="0025271B"/>
    <w:rsid w:val="00272030"/>
    <w:rsid w:val="00273240"/>
    <w:rsid w:val="00281DC8"/>
    <w:rsid w:val="0028464B"/>
    <w:rsid w:val="00285086"/>
    <w:rsid w:val="002A24AD"/>
    <w:rsid w:val="002A33C6"/>
    <w:rsid w:val="002B4A47"/>
    <w:rsid w:val="002C06DD"/>
    <w:rsid w:val="002C35B9"/>
    <w:rsid w:val="002D0AAB"/>
    <w:rsid w:val="002D4522"/>
    <w:rsid w:val="002D4F28"/>
    <w:rsid w:val="002F0E60"/>
    <w:rsid w:val="002F1105"/>
    <w:rsid w:val="002F4114"/>
    <w:rsid w:val="002F5477"/>
    <w:rsid w:val="002F5CA7"/>
    <w:rsid w:val="00302EF5"/>
    <w:rsid w:val="003061E1"/>
    <w:rsid w:val="00311F04"/>
    <w:rsid w:val="00316E5F"/>
    <w:rsid w:val="003205D6"/>
    <w:rsid w:val="00325D60"/>
    <w:rsid w:val="0033429D"/>
    <w:rsid w:val="00335051"/>
    <w:rsid w:val="00351FD2"/>
    <w:rsid w:val="0035253B"/>
    <w:rsid w:val="003608E9"/>
    <w:rsid w:val="003629AE"/>
    <w:rsid w:val="00362E6E"/>
    <w:rsid w:val="00364791"/>
    <w:rsid w:val="0037124B"/>
    <w:rsid w:val="00381AEB"/>
    <w:rsid w:val="00392423"/>
    <w:rsid w:val="00395505"/>
    <w:rsid w:val="00397738"/>
    <w:rsid w:val="003A3532"/>
    <w:rsid w:val="003A445A"/>
    <w:rsid w:val="003A5233"/>
    <w:rsid w:val="003A5F92"/>
    <w:rsid w:val="003B0D8D"/>
    <w:rsid w:val="003B2832"/>
    <w:rsid w:val="003B34C6"/>
    <w:rsid w:val="003B4F9B"/>
    <w:rsid w:val="003B5C3A"/>
    <w:rsid w:val="003B7A07"/>
    <w:rsid w:val="003C3186"/>
    <w:rsid w:val="003C48A5"/>
    <w:rsid w:val="003E2EFE"/>
    <w:rsid w:val="003F187D"/>
    <w:rsid w:val="00402586"/>
    <w:rsid w:val="00411E5D"/>
    <w:rsid w:val="00416B07"/>
    <w:rsid w:val="0041742B"/>
    <w:rsid w:val="00422215"/>
    <w:rsid w:val="00424F32"/>
    <w:rsid w:val="00426B80"/>
    <w:rsid w:val="00432B81"/>
    <w:rsid w:val="00437A90"/>
    <w:rsid w:val="0044296A"/>
    <w:rsid w:val="004615C9"/>
    <w:rsid w:val="0046284C"/>
    <w:rsid w:val="00466967"/>
    <w:rsid w:val="00467A2F"/>
    <w:rsid w:val="00472811"/>
    <w:rsid w:val="0047457C"/>
    <w:rsid w:val="00475DDA"/>
    <w:rsid w:val="00475E45"/>
    <w:rsid w:val="00494D08"/>
    <w:rsid w:val="004A22FB"/>
    <w:rsid w:val="004B0C25"/>
    <w:rsid w:val="004B392B"/>
    <w:rsid w:val="004C17DF"/>
    <w:rsid w:val="004D0E6C"/>
    <w:rsid w:val="004D47DC"/>
    <w:rsid w:val="004E54EE"/>
    <w:rsid w:val="004F44F6"/>
    <w:rsid w:val="005167B1"/>
    <w:rsid w:val="0051754D"/>
    <w:rsid w:val="00526705"/>
    <w:rsid w:val="005277FE"/>
    <w:rsid w:val="005279A7"/>
    <w:rsid w:val="0054794C"/>
    <w:rsid w:val="005654C0"/>
    <w:rsid w:val="00565E4C"/>
    <w:rsid w:val="00577B71"/>
    <w:rsid w:val="0058470D"/>
    <w:rsid w:val="005871D2"/>
    <w:rsid w:val="0058764F"/>
    <w:rsid w:val="005876AD"/>
    <w:rsid w:val="00594A7D"/>
    <w:rsid w:val="005A2E73"/>
    <w:rsid w:val="005B0D69"/>
    <w:rsid w:val="005B0E41"/>
    <w:rsid w:val="005C65E6"/>
    <w:rsid w:val="005C7DC1"/>
    <w:rsid w:val="005E2A67"/>
    <w:rsid w:val="005E70AD"/>
    <w:rsid w:val="005E7B46"/>
    <w:rsid w:val="005F13A5"/>
    <w:rsid w:val="005F528D"/>
    <w:rsid w:val="005F6C94"/>
    <w:rsid w:val="0060010F"/>
    <w:rsid w:val="00604A71"/>
    <w:rsid w:val="006073A0"/>
    <w:rsid w:val="00607792"/>
    <w:rsid w:val="00611A58"/>
    <w:rsid w:val="00611B4C"/>
    <w:rsid w:val="00612BFA"/>
    <w:rsid w:val="00613AB3"/>
    <w:rsid w:val="00614162"/>
    <w:rsid w:val="0063538D"/>
    <w:rsid w:val="00635933"/>
    <w:rsid w:val="00650E9B"/>
    <w:rsid w:val="00654092"/>
    <w:rsid w:val="00660EE1"/>
    <w:rsid w:val="00662E2E"/>
    <w:rsid w:val="00662EEE"/>
    <w:rsid w:val="00671889"/>
    <w:rsid w:val="006758AD"/>
    <w:rsid w:val="0068247F"/>
    <w:rsid w:val="00682CE8"/>
    <w:rsid w:val="00683243"/>
    <w:rsid w:val="00685C26"/>
    <w:rsid w:val="00686F59"/>
    <w:rsid w:val="006921A4"/>
    <w:rsid w:val="00694987"/>
    <w:rsid w:val="006A74DF"/>
    <w:rsid w:val="006B3405"/>
    <w:rsid w:val="006C755B"/>
    <w:rsid w:val="006D56E3"/>
    <w:rsid w:val="006E2117"/>
    <w:rsid w:val="006F726C"/>
    <w:rsid w:val="00700536"/>
    <w:rsid w:val="00702C22"/>
    <w:rsid w:val="007049E7"/>
    <w:rsid w:val="00707532"/>
    <w:rsid w:val="0071544C"/>
    <w:rsid w:val="00715E7B"/>
    <w:rsid w:val="00725513"/>
    <w:rsid w:val="00732EB1"/>
    <w:rsid w:val="007360C3"/>
    <w:rsid w:val="00736E1D"/>
    <w:rsid w:val="0074013D"/>
    <w:rsid w:val="00765AF6"/>
    <w:rsid w:val="0076773A"/>
    <w:rsid w:val="0077168D"/>
    <w:rsid w:val="00772D04"/>
    <w:rsid w:val="00782A17"/>
    <w:rsid w:val="00785093"/>
    <w:rsid w:val="00785AEA"/>
    <w:rsid w:val="00792570"/>
    <w:rsid w:val="00797B58"/>
    <w:rsid w:val="007A1BA3"/>
    <w:rsid w:val="007A39AA"/>
    <w:rsid w:val="007A4B20"/>
    <w:rsid w:val="007A5CF4"/>
    <w:rsid w:val="007B2FA0"/>
    <w:rsid w:val="007C5356"/>
    <w:rsid w:val="007D10D8"/>
    <w:rsid w:val="007D59D1"/>
    <w:rsid w:val="007D7A48"/>
    <w:rsid w:val="007F5818"/>
    <w:rsid w:val="00806A79"/>
    <w:rsid w:val="00807F19"/>
    <w:rsid w:val="00812598"/>
    <w:rsid w:val="00813494"/>
    <w:rsid w:val="00814BC6"/>
    <w:rsid w:val="00822607"/>
    <w:rsid w:val="008241BF"/>
    <w:rsid w:val="00825DD5"/>
    <w:rsid w:val="00832162"/>
    <w:rsid w:val="008454C1"/>
    <w:rsid w:val="008537EC"/>
    <w:rsid w:val="0085594B"/>
    <w:rsid w:val="0085742D"/>
    <w:rsid w:val="00863225"/>
    <w:rsid w:val="00867177"/>
    <w:rsid w:val="0086783B"/>
    <w:rsid w:val="0087244F"/>
    <w:rsid w:val="00877E88"/>
    <w:rsid w:val="00883063"/>
    <w:rsid w:val="008A204B"/>
    <w:rsid w:val="008C41BD"/>
    <w:rsid w:val="008C5195"/>
    <w:rsid w:val="008D321F"/>
    <w:rsid w:val="008E03E1"/>
    <w:rsid w:val="008E4D93"/>
    <w:rsid w:val="008E60CA"/>
    <w:rsid w:val="008F3B24"/>
    <w:rsid w:val="008F40E4"/>
    <w:rsid w:val="008F5C71"/>
    <w:rsid w:val="008F6EAB"/>
    <w:rsid w:val="008F7304"/>
    <w:rsid w:val="00907EBF"/>
    <w:rsid w:val="009202B6"/>
    <w:rsid w:val="0092456F"/>
    <w:rsid w:val="00924CE1"/>
    <w:rsid w:val="0093468E"/>
    <w:rsid w:val="0093516C"/>
    <w:rsid w:val="009373F2"/>
    <w:rsid w:val="00941DBC"/>
    <w:rsid w:val="00942BB6"/>
    <w:rsid w:val="009452CC"/>
    <w:rsid w:val="00964ED1"/>
    <w:rsid w:val="00980436"/>
    <w:rsid w:val="00980B44"/>
    <w:rsid w:val="0098229F"/>
    <w:rsid w:val="00985CE0"/>
    <w:rsid w:val="00993BA6"/>
    <w:rsid w:val="00995F88"/>
    <w:rsid w:val="009A03E5"/>
    <w:rsid w:val="009B2C01"/>
    <w:rsid w:val="009B5E78"/>
    <w:rsid w:val="009C2BDC"/>
    <w:rsid w:val="009C4D55"/>
    <w:rsid w:val="009D248F"/>
    <w:rsid w:val="009D46C8"/>
    <w:rsid w:val="009D4FAE"/>
    <w:rsid w:val="009D57CB"/>
    <w:rsid w:val="00A00F35"/>
    <w:rsid w:val="00A139FB"/>
    <w:rsid w:val="00A142A5"/>
    <w:rsid w:val="00A16E5A"/>
    <w:rsid w:val="00A263B9"/>
    <w:rsid w:val="00A3061D"/>
    <w:rsid w:val="00A36E53"/>
    <w:rsid w:val="00A3770E"/>
    <w:rsid w:val="00A402AE"/>
    <w:rsid w:val="00A44FD6"/>
    <w:rsid w:val="00A46A79"/>
    <w:rsid w:val="00A620F9"/>
    <w:rsid w:val="00A65124"/>
    <w:rsid w:val="00A657CE"/>
    <w:rsid w:val="00A70A11"/>
    <w:rsid w:val="00A754D8"/>
    <w:rsid w:val="00A82D42"/>
    <w:rsid w:val="00A83AF7"/>
    <w:rsid w:val="00A851F1"/>
    <w:rsid w:val="00A85FF3"/>
    <w:rsid w:val="00AA1870"/>
    <w:rsid w:val="00AA5D64"/>
    <w:rsid w:val="00AB45D5"/>
    <w:rsid w:val="00AB7F95"/>
    <w:rsid w:val="00AD12C6"/>
    <w:rsid w:val="00AD1327"/>
    <w:rsid w:val="00AD4405"/>
    <w:rsid w:val="00AE0FCB"/>
    <w:rsid w:val="00AE1873"/>
    <w:rsid w:val="00AE3368"/>
    <w:rsid w:val="00AE3395"/>
    <w:rsid w:val="00AE710B"/>
    <w:rsid w:val="00AE7372"/>
    <w:rsid w:val="00AF7586"/>
    <w:rsid w:val="00B00C5A"/>
    <w:rsid w:val="00B1042D"/>
    <w:rsid w:val="00B1699D"/>
    <w:rsid w:val="00B2147E"/>
    <w:rsid w:val="00B30163"/>
    <w:rsid w:val="00B52274"/>
    <w:rsid w:val="00B52C95"/>
    <w:rsid w:val="00B640D8"/>
    <w:rsid w:val="00B64130"/>
    <w:rsid w:val="00B7781E"/>
    <w:rsid w:val="00B9050D"/>
    <w:rsid w:val="00B96ACB"/>
    <w:rsid w:val="00BA2B85"/>
    <w:rsid w:val="00BB0A8E"/>
    <w:rsid w:val="00BB29CC"/>
    <w:rsid w:val="00BB40F2"/>
    <w:rsid w:val="00BB62E6"/>
    <w:rsid w:val="00BB69AA"/>
    <w:rsid w:val="00BC2545"/>
    <w:rsid w:val="00BE006A"/>
    <w:rsid w:val="00BE371A"/>
    <w:rsid w:val="00BF2BD2"/>
    <w:rsid w:val="00BF69FB"/>
    <w:rsid w:val="00BF7188"/>
    <w:rsid w:val="00C00017"/>
    <w:rsid w:val="00C001C7"/>
    <w:rsid w:val="00C048C6"/>
    <w:rsid w:val="00C070D4"/>
    <w:rsid w:val="00C14024"/>
    <w:rsid w:val="00C15B11"/>
    <w:rsid w:val="00C307D4"/>
    <w:rsid w:val="00C44154"/>
    <w:rsid w:val="00C456A6"/>
    <w:rsid w:val="00C46120"/>
    <w:rsid w:val="00C47819"/>
    <w:rsid w:val="00C50183"/>
    <w:rsid w:val="00C5104E"/>
    <w:rsid w:val="00C51E50"/>
    <w:rsid w:val="00C61761"/>
    <w:rsid w:val="00C6362C"/>
    <w:rsid w:val="00C63C3D"/>
    <w:rsid w:val="00C703EC"/>
    <w:rsid w:val="00C70F87"/>
    <w:rsid w:val="00C74DC0"/>
    <w:rsid w:val="00C751BF"/>
    <w:rsid w:val="00C77EFB"/>
    <w:rsid w:val="00C8476F"/>
    <w:rsid w:val="00C97598"/>
    <w:rsid w:val="00CA5AA2"/>
    <w:rsid w:val="00CB438F"/>
    <w:rsid w:val="00CB61BD"/>
    <w:rsid w:val="00CD6E37"/>
    <w:rsid w:val="00CD73D4"/>
    <w:rsid w:val="00CE3596"/>
    <w:rsid w:val="00CE3644"/>
    <w:rsid w:val="00CF08FE"/>
    <w:rsid w:val="00CF1DE7"/>
    <w:rsid w:val="00D01D35"/>
    <w:rsid w:val="00D0758A"/>
    <w:rsid w:val="00D10265"/>
    <w:rsid w:val="00D12262"/>
    <w:rsid w:val="00D14A2D"/>
    <w:rsid w:val="00D253D2"/>
    <w:rsid w:val="00D33F9D"/>
    <w:rsid w:val="00D36F71"/>
    <w:rsid w:val="00D37425"/>
    <w:rsid w:val="00D37F2A"/>
    <w:rsid w:val="00D4365C"/>
    <w:rsid w:val="00D469A7"/>
    <w:rsid w:val="00D511D2"/>
    <w:rsid w:val="00D51460"/>
    <w:rsid w:val="00D53027"/>
    <w:rsid w:val="00D566B2"/>
    <w:rsid w:val="00D574C4"/>
    <w:rsid w:val="00D64925"/>
    <w:rsid w:val="00D75E6E"/>
    <w:rsid w:val="00D81376"/>
    <w:rsid w:val="00D91E21"/>
    <w:rsid w:val="00DB499C"/>
    <w:rsid w:val="00DB7A6F"/>
    <w:rsid w:val="00DC3E62"/>
    <w:rsid w:val="00DC5A53"/>
    <w:rsid w:val="00DC732A"/>
    <w:rsid w:val="00DD42AC"/>
    <w:rsid w:val="00DD435A"/>
    <w:rsid w:val="00DD51EE"/>
    <w:rsid w:val="00DE0D27"/>
    <w:rsid w:val="00DF40F7"/>
    <w:rsid w:val="00E00EB9"/>
    <w:rsid w:val="00E12112"/>
    <w:rsid w:val="00E1520A"/>
    <w:rsid w:val="00E20C15"/>
    <w:rsid w:val="00E30B84"/>
    <w:rsid w:val="00E33C3B"/>
    <w:rsid w:val="00E372E2"/>
    <w:rsid w:val="00E41016"/>
    <w:rsid w:val="00E506E2"/>
    <w:rsid w:val="00E50C13"/>
    <w:rsid w:val="00E6102F"/>
    <w:rsid w:val="00E7072D"/>
    <w:rsid w:val="00E72E44"/>
    <w:rsid w:val="00E72F25"/>
    <w:rsid w:val="00E77B4A"/>
    <w:rsid w:val="00E8544E"/>
    <w:rsid w:val="00E97B43"/>
    <w:rsid w:val="00EA524A"/>
    <w:rsid w:val="00EA77DB"/>
    <w:rsid w:val="00EB119A"/>
    <w:rsid w:val="00EB45B8"/>
    <w:rsid w:val="00EC4E0E"/>
    <w:rsid w:val="00EC4F5D"/>
    <w:rsid w:val="00ED2890"/>
    <w:rsid w:val="00ED7D84"/>
    <w:rsid w:val="00EE073F"/>
    <w:rsid w:val="00EE65DC"/>
    <w:rsid w:val="00EE75CC"/>
    <w:rsid w:val="00EE7DD3"/>
    <w:rsid w:val="00EF48F1"/>
    <w:rsid w:val="00F01709"/>
    <w:rsid w:val="00F02782"/>
    <w:rsid w:val="00F152C8"/>
    <w:rsid w:val="00F20ED4"/>
    <w:rsid w:val="00F26744"/>
    <w:rsid w:val="00F26C70"/>
    <w:rsid w:val="00F40976"/>
    <w:rsid w:val="00F4334A"/>
    <w:rsid w:val="00F479FE"/>
    <w:rsid w:val="00F619CE"/>
    <w:rsid w:val="00F672D2"/>
    <w:rsid w:val="00FA056A"/>
    <w:rsid w:val="00FA293A"/>
    <w:rsid w:val="00FA40B1"/>
    <w:rsid w:val="00FB3D79"/>
    <w:rsid w:val="00FB4786"/>
    <w:rsid w:val="00FB7723"/>
    <w:rsid w:val="00FC3EDB"/>
    <w:rsid w:val="00FC552C"/>
    <w:rsid w:val="00FC610E"/>
    <w:rsid w:val="00FD5FBA"/>
    <w:rsid w:val="00FD6061"/>
    <w:rsid w:val="00FE1B2D"/>
    <w:rsid w:val="00FF32A4"/>
    <w:rsid w:val="00FF4033"/>
    <w:rsid w:val="00FF6691"/>
    <w:rsid w:val="00FF7B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89B2C"/>
  <w15:docId w15:val="{C7A0DEC6-8AED-44EF-95F8-B482558C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183"/>
    <w:pPr>
      <w:widowControl w:val="0"/>
    </w:pPr>
  </w:style>
  <w:style w:type="paragraph" w:styleId="10">
    <w:name w:val="heading 1"/>
    <w:basedOn w:val="a"/>
    <w:next w:val="a"/>
    <w:link w:val="11"/>
    <w:uiPriority w:val="9"/>
    <w:qFormat/>
    <w:rsid w:val="00066A2F"/>
    <w:pPr>
      <w:keepNext/>
      <w:numPr>
        <w:numId w:val="1"/>
      </w:numPr>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066A2F"/>
    <w:pPr>
      <w:keepNext/>
      <w:numPr>
        <w:ilvl w:val="1"/>
        <w:numId w:val="1"/>
      </w:numPr>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066A2F"/>
    <w:pPr>
      <w:keepNext/>
      <w:numPr>
        <w:ilvl w:val="2"/>
        <w:numId w:val="1"/>
      </w:numPr>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066A2F"/>
    <w:pPr>
      <w:keepNext/>
      <w:numPr>
        <w:ilvl w:val="3"/>
        <w:numId w:val="1"/>
      </w:numPr>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066A2F"/>
    <w:pPr>
      <w:keepNext/>
      <w:numPr>
        <w:ilvl w:val="4"/>
        <w:numId w:val="1"/>
      </w:numPr>
      <w:spacing w:line="720" w:lineRule="auto"/>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066A2F"/>
    <w:pPr>
      <w:keepNext/>
      <w:numPr>
        <w:ilvl w:val="5"/>
        <w:numId w:val="1"/>
      </w:numPr>
      <w:spacing w:line="720" w:lineRule="auto"/>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066A2F"/>
    <w:pPr>
      <w:keepNext/>
      <w:numPr>
        <w:ilvl w:val="6"/>
        <w:numId w:val="1"/>
      </w:numPr>
      <w:spacing w:line="720" w:lineRule="auto"/>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066A2F"/>
    <w:pPr>
      <w:keepNext/>
      <w:numPr>
        <w:ilvl w:val="7"/>
        <w:numId w:val="1"/>
      </w:numPr>
      <w:spacing w:line="720" w:lineRule="auto"/>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066A2F"/>
    <w:pPr>
      <w:keepNext/>
      <w:numPr>
        <w:ilvl w:val="8"/>
        <w:numId w:val="1"/>
      </w:numPr>
      <w:spacing w:line="720" w:lineRule="auto"/>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066A2F"/>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066A2F"/>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066A2F"/>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066A2F"/>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066A2F"/>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066A2F"/>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066A2F"/>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066A2F"/>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066A2F"/>
    <w:rPr>
      <w:rFonts w:asciiTheme="majorHAnsi" w:eastAsiaTheme="majorEastAsia" w:hAnsiTheme="majorHAnsi" w:cstheme="majorBidi"/>
      <w:sz w:val="36"/>
      <w:szCs w:val="36"/>
    </w:rPr>
  </w:style>
  <w:style w:type="numbering" w:customStyle="1" w:styleId="1">
    <w:name w:val="樣式1"/>
    <w:uiPriority w:val="99"/>
    <w:rsid w:val="00066A2F"/>
    <w:pPr>
      <w:numPr>
        <w:numId w:val="3"/>
      </w:numPr>
    </w:pPr>
  </w:style>
  <w:style w:type="paragraph" w:styleId="a3">
    <w:name w:val="List Paragraph"/>
    <w:basedOn w:val="a"/>
    <w:uiPriority w:val="34"/>
    <w:qFormat/>
    <w:rsid w:val="00066A2F"/>
    <w:pPr>
      <w:ind w:leftChars="200" w:left="480"/>
    </w:pPr>
  </w:style>
  <w:style w:type="paragraph" w:styleId="a4">
    <w:name w:val="Plain Text"/>
    <w:basedOn w:val="a"/>
    <w:link w:val="a5"/>
    <w:rsid w:val="00A82D42"/>
    <w:rPr>
      <w:rFonts w:ascii="細明體" w:eastAsia="細明體" w:hAnsi="Courier New" w:cs="Times New Roman"/>
      <w:szCs w:val="20"/>
    </w:rPr>
  </w:style>
  <w:style w:type="character" w:customStyle="1" w:styleId="a5">
    <w:name w:val="純文字 字元"/>
    <w:basedOn w:val="a0"/>
    <w:link w:val="a4"/>
    <w:rsid w:val="00A82D42"/>
    <w:rPr>
      <w:rFonts w:ascii="細明體" w:eastAsia="細明體" w:hAnsi="Courier New" w:cs="Times New Roman"/>
      <w:szCs w:val="20"/>
    </w:rPr>
  </w:style>
  <w:style w:type="table" w:styleId="a6">
    <w:name w:val="Table Grid"/>
    <w:basedOn w:val="a1"/>
    <w:uiPriority w:val="39"/>
    <w:rsid w:val="00565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5C65E6"/>
    <w:rPr>
      <w:color w:val="0563C1" w:themeColor="hyperlink"/>
      <w:u w:val="single"/>
    </w:rPr>
  </w:style>
  <w:style w:type="paragraph" w:styleId="a8">
    <w:name w:val="header"/>
    <w:basedOn w:val="a"/>
    <w:link w:val="a9"/>
    <w:uiPriority w:val="99"/>
    <w:unhideWhenUsed/>
    <w:rsid w:val="00472811"/>
    <w:pPr>
      <w:tabs>
        <w:tab w:val="center" w:pos="4153"/>
        <w:tab w:val="right" w:pos="8306"/>
      </w:tabs>
      <w:snapToGrid w:val="0"/>
    </w:pPr>
    <w:rPr>
      <w:sz w:val="20"/>
      <w:szCs w:val="20"/>
    </w:rPr>
  </w:style>
  <w:style w:type="character" w:customStyle="1" w:styleId="a9">
    <w:name w:val="頁首 字元"/>
    <w:basedOn w:val="a0"/>
    <w:link w:val="a8"/>
    <w:uiPriority w:val="99"/>
    <w:rsid w:val="00472811"/>
    <w:rPr>
      <w:sz w:val="20"/>
      <w:szCs w:val="20"/>
    </w:rPr>
  </w:style>
  <w:style w:type="paragraph" w:styleId="aa">
    <w:name w:val="footer"/>
    <w:basedOn w:val="a"/>
    <w:link w:val="ab"/>
    <w:uiPriority w:val="99"/>
    <w:unhideWhenUsed/>
    <w:rsid w:val="00472811"/>
    <w:pPr>
      <w:tabs>
        <w:tab w:val="center" w:pos="4153"/>
        <w:tab w:val="right" w:pos="8306"/>
      </w:tabs>
      <w:snapToGrid w:val="0"/>
    </w:pPr>
    <w:rPr>
      <w:sz w:val="20"/>
      <w:szCs w:val="20"/>
    </w:rPr>
  </w:style>
  <w:style w:type="character" w:customStyle="1" w:styleId="ab">
    <w:name w:val="頁尾 字元"/>
    <w:basedOn w:val="a0"/>
    <w:link w:val="aa"/>
    <w:uiPriority w:val="99"/>
    <w:rsid w:val="00472811"/>
    <w:rPr>
      <w:sz w:val="20"/>
      <w:szCs w:val="20"/>
    </w:rPr>
  </w:style>
  <w:style w:type="paragraph" w:styleId="ac">
    <w:name w:val="Balloon Text"/>
    <w:basedOn w:val="a"/>
    <w:link w:val="ad"/>
    <w:uiPriority w:val="99"/>
    <w:semiHidden/>
    <w:unhideWhenUsed/>
    <w:rsid w:val="00907EB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07EBF"/>
    <w:rPr>
      <w:rFonts w:asciiTheme="majorHAnsi" w:eastAsiaTheme="majorEastAsia" w:hAnsiTheme="majorHAnsi" w:cstheme="majorBidi"/>
      <w:sz w:val="18"/>
      <w:szCs w:val="18"/>
    </w:rPr>
  </w:style>
  <w:style w:type="character" w:styleId="ae">
    <w:name w:val="Emphasis"/>
    <w:basedOn w:val="a0"/>
    <w:uiPriority w:val="20"/>
    <w:qFormat/>
    <w:rsid w:val="00C77EFB"/>
    <w:rPr>
      <w:i/>
      <w:iCs/>
    </w:rPr>
  </w:style>
  <w:style w:type="paragraph" w:customStyle="1" w:styleId="Default">
    <w:name w:val="Default"/>
    <w:rsid w:val="00604A71"/>
    <w:pPr>
      <w:widowControl w:val="0"/>
      <w:autoSpaceDE w:val="0"/>
      <w:autoSpaceDN w:val="0"/>
      <w:adjustRightInd w:val="0"/>
    </w:pPr>
    <w:rPr>
      <w:rFonts w:ascii="標楷體" w:eastAsia="標楷體" w:cs="標楷體"/>
      <w:color w:val="000000"/>
      <w:kern w:val="0"/>
      <w:szCs w:val="24"/>
    </w:rPr>
  </w:style>
  <w:style w:type="character" w:customStyle="1" w:styleId="12">
    <w:name w:val="未解析的提及1"/>
    <w:basedOn w:val="a0"/>
    <w:uiPriority w:val="99"/>
    <w:semiHidden/>
    <w:unhideWhenUsed/>
    <w:rsid w:val="005A2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37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11314</TotalTime>
  <Pages>4</Pages>
  <Words>535</Words>
  <Characters>3054</Characters>
  <Application>Microsoft Office Word</Application>
  <DocSecurity>0</DocSecurity>
  <Lines>25</Lines>
  <Paragraphs>7</Paragraphs>
  <ScaleCrop>false</ScaleCrop>
  <Company>Microsoft</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射擊協會 中華民國</cp:lastModifiedBy>
  <cp:revision>325</cp:revision>
  <cp:lastPrinted>2022-05-03T07:42:00Z</cp:lastPrinted>
  <dcterms:created xsi:type="dcterms:W3CDTF">2018-08-03T06:34:00Z</dcterms:created>
  <dcterms:modified xsi:type="dcterms:W3CDTF">2026-01-26T04:56:00Z</dcterms:modified>
</cp:coreProperties>
</file>